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A0" w:rsidRPr="00681A1C" w:rsidRDefault="00681A1C" w:rsidP="00681A1C">
      <w:pPr>
        <w:jc w:val="both"/>
        <w:rPr>
          <w:rFonts w:ascii="Times New Roman" w:hAnsi="Times New Roman" w:cs="Times New Roman"/>
          <w:sz w:val="28"/>
          <w:szCs w:val="28"/>
        </w:rPr>
      </w:pPr>
      <w:r w:rsidRPr="00681A1C">
        <w:rPr>
          <w:rFonts w:ascii="Times New Roman" w:hAnsi="Times New Roman" w:cs="Times New Roman"/>
          <w:sz w:val="28"/>
          <w:szCs w:val="28"/>
        </w:rPr>
        <w:t>В Красноярском крае транспортная прокуратура проверяет обстоятельства столкновения автомобиля с подвижным составом.</w:t>
      </w:r>
    </w:p>
    <w:p w:rsidR="00681A1C" w:rsidRDefault="00681A1C" w:rsidP="00681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предварительным данным, 21.12.2024 около 18 часов местного времени на нерегулируемом железнодорожном переезде, расположенном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Норильска Красноярского края, произошло столкновение грузового поезда с автомобилем иностранного производства.</w:t>
      </w:r>
    </w:p>
    <w:p w:rsidR="00681A1C" w:rsidRDefault="00681A1C" w:rsidP="00681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Дорожно-транспортному происшествию предшествовал выезд транспортного средства в габарит следования поезда. В результате столкновения схода подвижного состава не произошло, задержки в движении поездов не допущено. Обстоятельства происшествия выясняются.</w:t>
      </w:r>
    </w:p>
    <w:p w:rsidR="00681A1C" w:rsidRDefault="00681A1C" w:rsidP="00681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Норильской транспортной прокуратурой организованы надзорные мероприятия на предмет соблюдения законодательства о безопасности движения и эксплуатации железнодорожного транспорта.</w:t>
      </w:r>
    </w:p>
    <w:p w:rsidR="00681A1C" w:rsidRDefault="00681A1C" w:rsidP="00681A1C">
      <w:pPr>
        <w:jc w:val="right"/>
        <w:rPr>
          <w:rFonts w:ascii="Times New Roman" w:hAnsi="Times New Roman" w:cs="Times New Roman"/>
          <w:sz w:val="28"/>
          <w:szCs w:val="28"/>
        </w:rPr>
      </w:pPr>
      <w:r w:rsidRPr="00681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Норильская транспортная прокуратура</w:t>
      </w:r>
    </w:p>
    <w:p w:rsidR="00681A1C" w:rsidRPr="00681A1C" w:rsidRDefault="00681A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1A1C" w:rsidRPr="00681A1C" w:rsidSect="007D0DDE">
      <w:type w:val="oddPage"/>
      <w:pgSz w:w="11906" w:h="16838"/>
      <w:pgMar w:top="567" w:right="567" w:bottom="567" w:left="1134" w:header="709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45"/>
    <w:rsid w:val="000B00FC"/>
    <w:rsid w:val="00681A1C"/>
    <w:rsid w:val="00763545"/>
    <w:rsid w:val="007D0DDE"/>
    <w:rsid w:val="00864AA0"/>
    <w:rsid w:val="00C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215D3-FEE3-4F2B-9069-8B127D8A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Антонов</dc:creator>
  <cp:keywords/>
  <dc:description/>
  <cp:lastModifiedBy>Дмитрий Антонов</cp:lastModifiedBy>
  <cp:revision>3</cp:revision>
  <dcterms:created xsi:type="dcterms:W3CDTF">2024-12-27T02:40:00Z</dcterms:created>
  <dcterms:modified xsi:type="dcterms:W3CDTF">2024-12-27T02:48:00Z</dcterms:modified>
</cp:coreProperties>
</file>