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BB" w:rsidRPr="00B80BF9" w:rsidRDefault="00593BBB" w:rsidP="00593BBB">
      <w:pPr>
        <w:rPr>
          <w:sz w:val="28"/>
          <w:szCs w:val="28"/>
        </w:rPr>
      </w:pPr>
      <w:r w:rsidRPr="004276BC">
        <w:t xml:space="preserve">  </w:t>
      </w:r>
      <w:r>
        <w:t xml:space="preserve">                                                                 </w:t>
      </w:r>
      <w:r w:rsidR="00FA1F15">
        <w:t xml:space="preserve">               </w:t>
      </w:r>
      <w:r>
        <w:t xml:space="preserve">    </w:t>
      </w:r>
      <w:r w:rsidRPr="00B80BF9">
        <w:rPr>
          <w:noProof/>
        </w:rPr>
        <w:drawing>
          <wp:inline distT="0" distB="0" distL="0" distR="0">
            <wp:extent cx="476250" cy="600075"/>
            <wp:effectExtent l="0" t="0" r="0" b="9525"/>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B80BF9">
        <w:t xml:space="preserve">   </w:t>
      </w:r>
      <w:r w:rsidR="0011167E" w:rsidRPr="00B80BF9">
        <w:t xml:space="preserve">                                                                 </w:t>
      </w:r>
    </w:p>
    <w:p w:rsidR="00593BBB" w:rsidRPr="00B80BF9" w:rsidRDefault="00593BBB" w:rsidP="00DA05EC">
      <w:pPr>
        <w:pStyle w:val="a3"/>
        <w:jc w:val="center"/>
        <w:rPr>
          <w:rFonts w:ascii="Times New Roman" w:hAnsi="Times New Roman"/>
          <w:b/>
          <w:sz w:val="28"/>
          <w:szCs w:val="28"/>
        </w:rPr>
      </w:pPr>
      <w:r w:rsidRPr="00B80BF9">
        <w:rPr>
          <w:rFonts w:ascii="Times New Roman" w:hAnsi="Times New Roman"/>
          <w:b/>
          <w:sz w:val="28"/>
          <w:szCs w:val="28"/>
        </w:rPr>
        <w:t>РОССИЙСКАЯ ФЕДЕРАЦИЯ</w:t>
      </w:r>
    </w:p>
    <w:p w:rsidR="00593BBB" w:rsidRPr="00B80BF9" w:rsidRDefault="00593BBB" w:rsidP="00DA05EC">
      <w:pPr>
        <w:pStyle w:val="a3"/>
        <w:jc w:val="center"/>
        <w:rPr>
          <w:rFonts w:ascii="Times New Roman" w:hAnsi="Times New Roman"/>
          <w:sz w:val="28"/>
          <w:szCs w:val="28"/>
        </w:rPr>
      </w:pPr>
      <w:r w:rsidRPr="00B80BF9">
        <w:rPr>
          <w:rFonts w:ascii="Times New Roman" w:hAnsi="Times New Roman"/>
          <w:sz w:val="28"/>
          <w:szCs w:val="28"/>
        </w:rPr>
        <w:t>КРАСНОЯРСКИЙ КРАЙ</w:t>
      </w:r>
    </w:p>
    <w:p w:rsidR="00593BBB" w:rsidRPr="00B80BF9" w:rsidRDefault="00593BBB" w:rsidP="00DA05EC">
      <w:pPr>
        <w:pStyle w:val="a3"/>
        <w:jc w:val="center"/>
        <w:rPr>
          <w:rFonts w:ascii="Times New Roman" w:hAnsi="Times New Roman"/>
          <w:sz w:val="28"/>
          <w:szCs w:val="28"/>
        </w:rPr>
      </w:pPr>
      <w:r w:rsidRPr="00B80BF9">
        <w:rPr>
          <w:rFonts w:ascii="Times New Roman" w:hAnsi="Times New Roman"/>
          <w:sz w:val="28"/>
          <w:szCs w:val="28"/>
        </w:rPr>
        <w:t>ТАЙМЫРСКИЙ ДОЛГАНО-НЕНЕЦКИЙ МУНИЦИПАЛЬНЫЙ РАЙОН</w:t>
      </w:r>
    </w:p>
    <w:p w:rsidR="00593BBB" w:rsidRPr="00B80BF9" w:rsidRDefault="00593BBB" w:rsidP="00DA05EC">
      <w:pPr>
        <w:pStyle w:val="a3"/>
        <w:jc w:val="center"/>
        <w:rPr>
          <w:rFonts w:ascii="Times New Roman" w:hAnsi="Times New Roman"/>
          <w:b/>
          <w:sz w:val="28"/>
          <w:szCs w:val="28"/>
        </w:rPr>
      </w:pPr>
      <w:r w:rsidRPr="00B80BF9">
        <w:rPr>
          <w:rFonts w:ascii="Times New Roman" w:hAnsi="Times New Roman"/>
          <w:b/>
          <w:sz w:val="28"/>
          <w:szCs w:val="28"/>
        </w:rPr>
        <w:t>АДМИНИСТРАЦИЯ СЕЛЬСКОГО ПОСЕЛЕНИЯ ХАТАНГА</w:t>
      </w:r>
    </w:p>
    <w:p w:rsidR="00593BBB" w:rsidRPr="00B80BF9" w:rsidRDefault="00593BBB" w:rsidP="00DA05EC">
      <w:pPr>
        <w:pStyle w:val="a3"/>
        <w:rPr>
          <w:rFonts w:ascii="Times New Roman" w:hAnsi="Times New Roman"/>
          <w:sz w:val="28"/>
          <w:szCs w:val="28"/>
        </w:rPr>
      </w:pPr>
    </w:p>
    <w:p w:rsidR="00B67CC3" w:rsidRPr="00B80BF9" w:rsidRDefault="00B67CC3" w:rsidP="00DA05EC">
      <w:pPr>
        <w:pStyle w:val="a3"/>
        <w:rPr>
          <w:rFonts w:ascii="Times New Roman" w:hAnsi="Times New Roman"/>
          <w:sz w:val="28"/>
          <w:szCs w:val="28"/>
        </w:rPr>
      </w:pPr>
    </w:p>
    <w:p w:rsidR="00593BBB" w:rsidRPr="00B80BF9" w:rsidRDefault="008035BE" w:rsidP="00776650">
      <w:pPr>
        <w:pStyle w:val="a3"/>
        <w:jc w:val="center"/>
        <w:rPr>
          <w:rFonts w:ascii="Times New Roman" w:hAnsi="Times New Roman"/>
          <w:b/>
          <w:sz w:val="28"/>
          <w:szCs w:val="28"/>
        </w:rPr>
      </w:pPr>
      <w:r w:rsidRPr="00B80BF9">
        <w:rPr>
          <w:rFonts w:ascii="Times New Roman" w:hAnsi="Times New Roman"/>
          <w:b/>
          <w:sz w:val="28"/>
          <w:szCs w:val="28"/>
        </w:rPr>
        <w:t>ПОСТАНОВЛЕНИЯ</w:t>
      </w:r>
    </w:p>
    <w:p w:rsidR="00776650" w:rsidRDefault="00593BBB" w:rsidP="00DA05EC">
      <w:pPr>
        <w:pStyle w:val="a3"/>
        <w:rPr>
          <w:rFonts w:ascii="Times New Roman" w:hAnsi="Times New Roman"/>
          <w:sz w:val="28"/>
          <w:szCs w:val="28"/>
        </w:rPr>
      </w:pPr>
      <w:r w:rsidRPr="00B80BF9">
        <w:rPr>
          <w:rFonts w:ascii="Times New Roman" w:hAnsi="Times New Roman"/>
          <w:sz w:val="28"/>
          <w:szCs w:val="28"/>
        </w:rPr>
        <w:t xml:space="preserve"> </w:t>
      </w:r>
    </w:p>
    <w:p w:rsidR="00593BBB" w:rsidRPr="00B80BF9" w:rsidRDefault="00776650" w:rsidP="00DA05EC">
      <w:pPr>
        <w:pStyle w:val="a3"/>
        <w:rPr>
          <w:rFonts w:ascii="Times New Roman" w:hAnsi="Times New Roman"/>
          <w:sz w:val="28"/>
          <w:szCs w:val="28"/>
        </w:rPr>
      </w:pPr>
      <w:r>
        <w:rPr>
          <w:rFonts w:ascii="Times New Roman" w:hAnsi="Times New Roman"/>
          <w:sz w:val="28"/>
          <w:szCs w:val="28"/>
        </w:rPr>
        <w:t>14</w:t>
      </w:r>
      <w:r w:rsidR="00593BBB" w:rsidRPr="00B80BF9">
        <w:rPr>
          <w:rFonts w:ascii="Times New Roman" w:hAnsi="Times New Roman"/>
          <w:sz w:val="28"/>
          <w:szCs w:val="28"/>
        </w:rPr>
        <w:t>.</w:t>
      </w:r>
      <w:r w:rsidR="008035BE" w:rsidRPr="00B80BF9">
        <w:rPr>
          <w:rFonts w:ascii="Times New Roman" w:hAnsi="Times New Roman"/>
          <w:sz w:val="28"/>
          <w:szCs w:val="28"/>
        </w:rPr>
        <w:t>02</w:t>
      </w:r>
      <w:r w:rsidR="00593BBB" w:rsidRPr="00B80BF9">
        <w:rPr>
          <w:rFonts w:ascii="Times New Roman" w:hAnsi="Times New Roman"/>
          <w:sz w:val="28"/>
          <w:szCs w:val="28"/>
        </w:rPr>
        <w:t>.202</w:t>
      </w:r>
      <w:r w:rsidR="008035BE" w:rsidRPr="00B80BF9">
        <w:rPr>
          <w:rFonts w:ascii="Times New Roman" w:hAnsi="Times New Roman"/>
          <w:sz w:val="28"/>
          <w:szCs w:val="28"/>
        </w:rPr>
        <w:t>4</w:t>
      </w:r>
      <w:r w:rsidR="00593BBB" w:rsidRPr="00B80BF9">
        <w:rPr>
          <w:rFonts w:ascii="Times New Roman" w:hAnsi="Times New Roman"/>
          <w:sz w:val="28"/>
          <w:szCs w:val="28"/>
        </w:rPr>
        <w:t xml:space="preserve"> г.                                                                       </w:t>
      </w:r>
      <w:r w:rsidR="00B67CC3" w:rsidRPr="00B80BF9">
        <w:rPr>
          <w:rFonts w:ascii="Times New Roman" w:hAnsi="Times New Roman"/>
          <w:sz w:val="28"/>
          <w:szCs w:val="28"/>
        </w:rPr>
        <w:t xml:space="preserve">                       </w:t>
      </w:r>
      <w:r w:rsidR="003F61F3" w:rsidRPr="00B80BF9">
        <w:rPr>
          <w:rFonts w:ascii="Times New Roman" w:hAnsi="Times New Roman"/>
          <w:sz w:val="28"/>
          <w:szCs w:val="28"/>
        </w:rPr>
        <w:t xml:space="preserve">№ </w:t>
      </w:r>
      <w:r>
        <w:rPr>
          <w:rFonts w:ascii="Times New Roman" w:hAnsi="Times New Roman"/>
          <w:sz w:val="28"/>
          <w:szCs w:val="28"/>
        </w:rPr>
        <w:t>023</w:t>
      </w:r>
      <w:r w:rsidR="00B67CC3" w:rsidRPr="00B80BF9">
        <w:rPr>
          <w:rFonts w:ascii="Times New Roman" w:hAnsi="Times New Roman"/>
          <w:sz w:val="28"/>
          <w:szCs w:val="28"/>
        </w:rPr>
        <w:t xml:space="preserve"> </w:t>
      </w:r>
      <w:r w:rsidR="00DA05EC" w:rsidRPr="00B80BF9">
        <w:rPr>
          <w:rFonts w:ascii="Times New Roman" w:hAnsi="Times New Roman"/>
          <w:sz w:val="28"/>
          <w:szCs w:val="28"/>
        </w:rPr>
        <w:t>-</w:t>
      </w:r>
      <w:r w:rsidR="00B67CC3" w:rsidRPr="00B80BF9">
        <w:rPr>
          <w:rFonts w:ascii="Times New Roman" w:hAnsi="Times New Roman"/>
          <w:sz w:val="28"/>
          <w:szCs w:val="28"/>
        </w:rPr>
        <w:t xml:space="preserve"> </w:t>
      </w:r>
      <w:r w:rsidR="00DA05EC" w:rsidRPr="00B80BF9">
        <w:rPr>
          <w:rFonts w:ascii="Times New Roman" w:hAnsi="Times New Roman"/>
          <w:sz w:val="28"/>
          <w:szCs w:val="28"/>
        </w:rPr>
        <w:t>П</w:t>
      </w:r>
    </w:p>
    <w:p w:rsidR="00593BBB" w:rsidRPr="00B80BF9" w:rsidRDefault="00593BBB" w:rsidP="00DA05EC">
      <w:pPr>
        <w:pStyle w:val="a3"/>
        <w:rPr>
          <w:rFonts w:ascii="Times New Roman" w:hAnsi="Times New Roman"/>
          <w:sz w:val="28"/>
          <w:szCs w:val="28"/>
        </w:rPr>
      </w:pPr>
      <w:r w:rsidRPr="00B80BF9">
        <w:rPr>
          <w:rFonts w:ascii="Times New Roman" w:hAnsi="Times New Roman"/>
          <w:sz w:val="28"/>
          <w:szCs w:val="28"/>
        </w:rPr>
        <w:t xml:space="preserve">                    </w:t>
      </w:r>
    </w:p>
    <w:p w:rsidR="00DA05EC" w:rsidRPr="00B80BF9" w:rsidRDefault="009942E4" w:rsidP="00DA05EC">
      <w:pPr>
        <w:autoSpaceDE w:val="0"/>
        <w:autoSpaceDN w:val="0"/>
        <w:adjustRightInd w:val="0"/>
        <w:spacing w:after="0" w:line="240" w:lineRule="auto"/>
        <w:jc w:val="both"/>
        <w:rPr>
          <w:rFonts w:ascii="Times New Roman" w:hAnsi="Times New Roman" w:cs="Times New Roman"/>
          <w:b/>
          <w:sz w:val="28"/>
          <w:szCs w:val="28"/>
        </w:rPr>
      </w:pPr>
      <w:r w:rsidRPr="00B80BF9">
        <w:rPr>
          <w:rFonts w:ascii="Times New Roman" w:eastAsia="Times New Roman" w:hAnsi="Times New Roman" w:cs="Times New Roman"/>
          <w:b/>
          <w:sz w:val="28"/>
          <w:szCs w:val="28"/>
        </w:rPr>
        <w:t>Об утверждении Р</w:t>
      </w:r>
      <w:r w:rsidR="00DA05EC" w:rsidRPr="00B80BF9">
        <w:rPr>
          <w:rFonts w:ascii="Times New Roman" w:eastAsia="Times New Roman" w:hAnsi="Times New Roman" w:cs="Times New Roman"/>
          <w:b/>
          <w:sz w:val="28"/>
          <w:szCs w:val="28"/>
        </w:rPr>
        <w:t>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rsidR="00593BBB" w:rsidRPr="00B80BF9" w:rsidRDefault="00593BBB" w:rsidP="00DA05EC">
      <w:pPr>
        <w:pStyle w:val="a3"/>
        <w:rPr>
          <w:rFonts w:ascii="Times New Roman" w:hAnsi="Times New Roman"/>
          <w:sz w:val="28"/>
          <w:szCs w:val="28"/>
        </w:rPr>
      </w:pPr>
    </w:p>
    <w:p w:rsidR="00D955F6" w:rsidRPr="00B80BF9" w:rsidRDefault="00E7408C" w:rsidP="00983478">
      <w:pPr>
        <w:pStyle w:val="ConsPlusNormal"/>
        <w:ind w:firstLine="709"/>
        <w:jc w:val="both"/>
        <w:rPr>
          <w:rFonts w:ascii="Times New Roman" w:hAnsi="Times New Roman" w:cs="Times New Roman"/>
          <w:sz w:val="28"/>
          <w:szCs w:val="28"/>
        </w:rPr>
      </w:pPr>
      <w:r w:rsidRPr="00B80BF9">
        <w:rPr>
          <w:rFonts w:ascii="Times New Roman" w:hAnsi="Times New Roman" w:cs="Times New Roman"/>
          <w:sz w:val="28"/>
          <w:szCs w:val="28"/>
        </w:rPr>
        <w:t>В соответствии с пунктом 2 статьи 160.1 Бюджетного кодекса Российской Федерации от 31.07.1998 N 145-ФЗ, Приказом Минфина России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w:t>
      </w:r>
      <w:r w:rsidR="00D955F6" w:rsidRPr="00B80BF9">
        <w:rPr>
          <w:rFonts w:ascii="Times New Roman" w:hAnsi="Times New Roman" w:cs="Times New Roman"/>
          <w:sz w:val="28"/>
          <w:szCs w:val="28"/>
        </w:rPr>
        <w:t xml:space="preserve"> целях реализации полномочий администратора доходов бюджета сельского поселения Хатанга по взысканию дебиторской задолженности по платежам в бюджет поселения, пеням и штрафам по ним,</w:t>
      </w:r>
    </w:p>
    <w:p w:rsidR="00DA05EC" w:rsidRPr="00B80BF9" w:rsidRDefault="00DA05EC" w:rsidP="00DA05EC">
      <w:pPr>
        <w:pStyle w:val="a3"/>
        <w:rPr>
          <w:rFonts w:ascii="Times New Roman" w:hAnsi="Times New Roman"/>
          <w:sz w:val="24"/>
          <w:szCs w:val="28"/>
          <w:shd w:val="clear" w:color="auto" w:fill="FFFFFF"/>
        </w:rPr>
      </w:pPr>
    </w:p>
    <w:p w:rsidR="00593BBB" w:rsidRPr="00B80BF9" w:rsidRDefault="00593BBB" w:rsidP="00776650">
      <w:pPr>
        <w:pStyle w:val="a3"/>
        <w:jc w:val="center"/>
        <w:rPr>
          <w:rFonts w:ascii="Times New Roman" w:hAnsi="Times New Roman"/>
          <w:b/>
          <w:sz w:val="28"/>
          <w:szCs w:val="28"/>
        </w:rPr>
      </w:pPr>
      <w:r w:rsidRPr="00B80BF9">
        <w:rPr>
          <w:rFonts w:ascii="Times New Roman" w:hAnsi="Times New Roman"/>
          <w:b/>
          <w:sz w:val="28"/>
          <w:szCs w:val="28"/>
        </w:rPr>
        <w:t>ПОСТАНОВЛЯЮ:</w:t>
      </w:r>
    </w:p>
    <w:p w:rsidR="00F471C6" w:rsidRPr="00B80BF9" w:rsidRDefault="00F471C6" w:rsidP="00DA05EC">
      <w:pPr>
        <w:pStyle w:val="a3"/>
        <w:jc w:val="center"/>
        <w:rPr>
          <w:rFonts w:ascii="Times New Roman" w:hAnsi="Times New Roman"/>
          <w:b/>
          <w:sz w:val="28"/>
          <w:szCs w:val="28"/>
        </w:rPr>
      </w:pPr>
    </w:p>
    <w:p w:rsidR="00B369B5" w:rsidRPr="00B80BF9" w:rsidRDefault="00D955F6" w:rsidP="00B369B5">
      <w:pPr>
        <w:pStyle w:val="a3"/>
        <w:numPr>
          <w:ilvl w:val="0"/>
          <w:numId w:val="8"/>
        </w:numPr>
        <w:jc w:val="both"/>
        <w:rPr>
          <w:rFonts w:ascii="Times New Roman" w:hAnsi="Times New Roman"/>
          <w:sz w:val="28"/>
          <w:szCs w:val="28"/>
        </w:rPr>
      </w:pPr>
      <w:r w:rsidRPr="00B80BF9">
        <w:rPr>
          <w:rFonts w:ascii="Times New Roman" w:hAnsi="Times New Roman"/>
          <w:sz w:val="28"/>
          <w:szCs w:val="28"/>
        </w:rPr>
        <w:t xml:space="preserve">Утвердить </w:t>
      </w:r>
      <w:hyperlink w:anchor="P27">
        <w:r w:rsidRPr="00B80BF9">
          <w:rPr>
            <w:rFonts w:ascii="Times New Roman" w:hAnsi="Times New Roman"/>
            <w:sz w:val="28"/>
            <w:szCs w:val="28"/>
          </w:rPr>
          <w:t>Регламент</w:t>
        </w:r>
      </w:hyperlink>
      <w:r w:rsidRPr="00B80BF9">
        <w:rPr>
          <w:rFonts w:ascii="Times New Roman" w:hAnsi="Times New Roman"/>
          <w:sz w:val="28"/>
          <w:szCs w:val="28"/>
        </w:rPr>
        <w:t xml:space="preserve"> реализации полномочий администратора доходов бюджета по взысканию дебиторской задолженности по платежам в бюджет поселения, пеням и штрафам по ним в Администрации сельского поселения</w:t>
      </w:r>
      <w:r w:rsidR="004D082D" w:rsidRPr="00B80BF9">
        <w:rPr>
          <w:rFonts w:ascii="Times New Roman" w:hAnsi="Times New Roman"/>
          <w:sz w:val="28"/>
          <w:szCs w:val="28"/>
        </w:rPr>
        <w:t xml:space="preserve"> Хатанга</w:t>
      </w:r>
      <w:r w:rsidR="00B369B5" w:rsidRPr="00B80BF9">
        <w:rPr>
          <w:rFonts w:ascii="Times New Roman" w:hAnsi="Times New Roman"/>
          <w:sz w:val="28"/>
          <w:szCs w:val="28"/>
        </w:rPr>
        <w:t xml:space="preserve">, согласно приложению </w:t>
      </w:r>
      <w:r w:rsidR="00410C21" w:rsidRPr="00B80BF9">
        <w:rPr>
          <w:rFonts w:ascii="Times New Roman" w:hAnsi="Times New Roman"/>
          <w:sz w:val="28"/>
          <w:szCs w:val="28"/>
        </w:rPr>
        <w:t xml:space="preserve">№ </w:t>
      </w:r>
      <w:r w:rsidR="00B369B5" w:rsidRPr="00B80BF9">
        <w:rPr>
          <w:rFonts w:ascii="Times New Roman" w:hAnsi="Times New Roman"/>
          <w:sz w:val="28"/>
          <w:szCs w:val="28"/>
        </w:rPr>
        <w:t>1 к настоящему постановлению.</w:t>
      </w:r>
    </w:p>
    <w:p w:rsidR="00983478" w:rsidRPr="00B80BF9" w:rsidRDefault="00983478" w:rsidP="00983478">
      <w:pPr>
        <w:pStyle w:val="a3"/>
        <w:ind w:left="720"/>
        <w:jc w:val="both"/>
        <w:rPr>
          <w:rFonts w:ascii="Times New Roman" w:hAnsi="Times New Roman"/>
          <w:sz w:val="28"/>
          <w:szCs w:val="28"/>
        </w:rPr>
      </w:pPr>
    </w:p>
    <w:p w:rsidR="00B369B5" w:rsidRDefault="00930BA0" w:rsidP="009F5086">
      <w:pPr>
        <w:pStyle w:val="ConsPlusNormal"/>
        <w:numPr>
          <w:ilvl w:val="0"/>
          <w:numId w:val="8"/>
        </w:numPr>
        <w:jc w:val="both"/>
        <w:rPr>
          <w:rFonts w:ascii="Times New Roman" w:hAnsi="Times New Roman"/>
          <w:sz w:val="28"/>
          <w:szCs w:val="28"/>
        </w:rPr>
      </w:pPr>
      <w:r w:rsidRPr="00B80BF9">
        <w:rPr>
          <w:rFonts w:ascii="Times New Roman" w:hAnsi="Times New Roman"/>
          <w:sz w:val="28"/>
          <w:szCs w:val="28"/>
        </w:rPr>
        <w:t>Утвердить перечень структурных подразделений в Администрации сельского поселения Хатанга,</w:t>
      </w:r>
      <w:r w:rsidR="00B369B5" w:rsidRPr="00B80BF9">
        <w:rPr>
          <w:rFonts w:ascii="Times New Roman" w:hAnsi="Times New Roman"/>
          <w:sz w:val="28"/>
          <w:szCs w:val="28"/>
        </w:rPr>
        <w:t xml:space="preserve"> </w:t>
      </w:r>
      <w:r w:rsidRPr="00B80BF9">
        <w:rPr>
          <w:rFonts w:ascii="Times New Roman" w:hAnsi="Times New Roman"/>
          <w:sz w:val="28"/>
          <w:szCs w:val="28"/>
        </w:rPr>
        <w:t xml:space="preserve">ответственных за работу по взысканию дебиторской задолженности по платежам в бюджет, пеням и штрафам по ним, согласно </w:t>
      </w:r>
      <w:r w:rsidR="00B369B5" w:rsidRPr="00B80BF9">
        <w:rPr>
          <w:rFonts w:ascii="Times New Roman" w:hAnsi="Times New Roman"/>
          <w:sz w:val="28"/>
          <w:szCs w:val="28"/>
        </w:rPr>
        <w:t xml:space="preserve">приложению </w:t>
      </w:r>
      <w:r w:rsidR="00410C21" w:rsidRPr="00B80BF9">
        <w:rPr>
          <w:rFonts w:ascii="Times New Roman" w:hAnsi="Times New Roman"/>
          <w:sz w:val="28"/>
          <w:szCs w:val="28"/>
        </w:rPr>
        <w:t xml:space="preserve">№ </w:t>
      </w:r>
      <w:r w:rsidR="00B369B5" w:rsidRPr="00B80BF9">
        <w:rPr>
          <w:rFonts w:ascii="Times New Roman" w:hAnsi="Times New Roman"/>
          <w:sz w:val="28"/>
          <w:szCs w:val="28"/>
        </w:rPr>
        <w:t>2</w:t>
      </w:r>
      <w:r w:rsidRPr="00B80BF9">
        <w:rPr>
          <w:rFonts w:ascii="Times New Roman" w:hAnsi="Times New Roman"/>
          <w:sz w:val="28"/>
          <w:szCs w:val="28"/>
        </w:rPr>
        <w:t xml:space="preserve"> к настоящему </w:t>
      </w:r>
      <w:r w:rsidR="00B369B5" w:rsidRPr="00B80BF9">
        <w:rPr>
          <w:rFonts w:ascii="Times New Roman" w:hAnsi="Times New Roman"/>
          <w:sz w:val="28"/>
          <w:szCs w:val="28"/>
        </w:rPr>
        <w:t>постановлению</w:t>
      </w:r>
      <w:r w:rsidRPr="00B80BF9">
        <w:rPr>
          <w:rFonts w:ascii="Times New Roman" w:hAnsi="Times New Roman"/>
          <w:sz w:val="28"/>
          <w:szCs w:val="28"/>
        </w:rPr>
        <w:t>.</w:t>
      </w:r>
    </w:p>
    <w:p w:rsidR="00776650" w:rsidRDefault="00776650" w:rsidP="00776650">
      <w:pPr>
        <w:pStyle w:val="ac"/>
        <w:rPr>
          <w:sz w:val="28"/>
          <w:szCs w:val="28"/>
        </w:rPr>
      </w:pPr>
    </w:p>
    <w:p w:rsidR="00776650" w:rsidRPr="00B80BF9" w:rsidRDefault="00776650" w:rsidP="00776650">
      <w:pPr>
        <w:pStyle w:val="a3"/>
        <w:numPr>
          <w:ilvl w:val="0"/>
          <w:numId w:val="8"/>
        </w:numPr>
        <w:jc w:val="both"/>
        <w:rPr>
          <w:rFonts w:ascii="Times New Roman" w:hAnsi="Times New Roman"/>
          <w:sz w:val="28"/>
          <w:szCs w:val="28"/>
        </w:rPr>
      </w:pPr>
      <w:r w:rsidRPr="00B80BF9">
        <w:rPr>
          <w:rFonts w:ascii="Times New Roman" w:hAnsi="Times New Roman"/>
          <w:sz w:val="28"/>
          <w:szCs w:val="28"/>
        </w:rPr>
        <w:t xml:space="preserve">Отменить действие </w:t>
      </w:r>
      <w:r w:rsidR="005966BF">
        <w:rPr>
          <w:rFonts w:ascii="Times New Roman" w:hAnsi="Times New Roman"/>
          <w:sz w:val="28"/>
          <w:szCs w:val="28"/>
        </w:rPr>
        <w:t>п</w:t>
      </w:r>
      <w:r w:rsidRPr="00B80BF9">
        <w:rPr>
          <w:rFonts w:ascii="Times New Roman" w:hAnsi="Times New Roman"/>
          <w:sz w:val="28"/>
          <w:szCs w:val="28"/>
        </w:rPr>
        <w:t>остановления Администрации сельского поселения Хатанга № 151-П от 05.10.2023 г.</w:t>
      </w:r>
      <w:r w:rsidRPr="00B80BF9">
        <w:t xml:space="preserve"> «</w:t>
      </w:r>
      <w:r w:rsidRPr="00B80BF9">
        <w:rPr>
          <w:rFonts w:ascii="Times New Roman" w:hAnsi="Times New Roman"/>
          <w:sz w:val="28"/>
          <w:szCs w:val="28"/>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rsidR="00983478" w:rsidRPr="00B80BF9" w:rsidRDefault="00983478" w:rsidP="00983478">
      <w:pPr>
        <w:pStyle w:val="ac"/>
        <w:rPr>
          <w:sz w:val="28"/>
          <w:szCs w:val="28"/>
        </w:rPr>
      </w:pPr>
    </w:p>
    <w:p w:rsidR="00E141D1" w:rsidRPr="00B80BF9" w:rsidRDefault="00E141D1" w:rsidP="00E141D1">
      <w:pPr>
        <w:pStyle w:val="a3"/>
        <w:numPr>
          <w:ilvl w:val="0"/>
          <w:numId w:val="8"/>
        </w:numPr>
        <w:jc w:val="both"/>
        <w:rPr>
          <w:rFonts w:ascii="Times New Roman" w:eastAsia="Times New Roman" w:hAnsi="Times New Roman"/>
          <w:color w:val="000000"/>
          <w:sz w:val="28"/>
          <w:szCs w:val="28"/>
        </w:rPr>
      </w:pPr>
      <w:r w:rsidRPr="00B80BF9">
        <w:rPr>
          <w:rFonts w:ascii="Times New Roman" w:eastAsia="Times New Roman" w:hAnsi="Times New Roman"/>
          <w:color w:val="000000"/>
          <w:sz w:val="28"/>
          <w:szCs w:val="28"/>
        </w:rPr>
        <w:t>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8035BE" w:rsidRPr="00B80BF9" w:rsidRDefault="008035BE" w:rsidP="008035BE">
      <w:pPr>
        <w:pStyle w:val="a3"/>
        <w:ind w:left="720"/>
        <w:jc w:val="both"/>
        <w:rPr>
          <w:rFonts w:ascii="Times New Roman" w:eastAsia="Times New Roman" w:hAnsi="Times New Roman"/>
          <w:color w:val="000000"/>
          <w:sz w:val="28"/>
          <w:szCs w:val="28"/>
        </w:rPr>
      </w:pPr>
    </w:p>
    <w:p w:rsidR="00983478" w:rsidRPr="00B80BF9" w:rsidRDefault="00983478" w:rsidP="00983478">
      <w:pPr>
        <w:pStyle w:val="a3"/>
        <w:numPr>
          <w:ilvl w:val="0"/>
          <w:numId w:val="8"/>
        </w:numPr>
        <w:jc w:val="both"/>
        <w:rPr>
          <w:rFonts w:ascii="Times New Roman" w:hAnsi="Times New Roman"/>
          <w:sz w:val="28"/>
          <w:szCs w:val="28"/>
        </w:rPr>
      </w:pPr>
      <w:r w:rsidRPr="00B80BF9">
        <w:rPr>
          <w:rFonts w:ascii="Times New Roman" w:hAnsi="Times New Roman"/>
          <w:sz w:val="28"/>
          <w:szCs w:val="28"/>
        </w:rPr>
        <w:t xml:space="preserve">Настоящее постановление вступает в силу со дня его </w:t>
      </w:r>
      <w:r w:rsidR="008035BE" w:rsidRPr="00B80BF9">
        <w:rPr>
          <w:rFonts w:ascii="Times New Roman" w:hAnsi="Times New Roman"/>
          <w:sz w:val="28"/>
          <w:szCs w:val="28"/>
        </w:rPr>
        <w:t>официального опубликования</w:t>
      </w:r>
      <w:r w:rsidRPr="00B80BF9">
        <w:rPr>
          <w:rFonts w:ascii="Times New Roman" w:hAnsi="Times New Roman"/>
          <w:sz w:val="28"/>
          <w:szCs w:val="28"/>
        </w:rPr>
        <w:t xml:space="preserve">. </w:t>
      </w:r>
    </w:p>
    <w:p w:rsidR="00983478" w:rsidRPr="00B80BF9" w:rsidRDefault="00983478" w:rsidP="00983478">
      <w:pPr>
        <w:pStyle w:val="a3"/>
        <w:ind w:left="720"/>
        <w:jc w:val="both"/>
        <w:rPr>
          <w:rFonts w:ascii="Times New Roman" w:hAnsi="Times New Roman"/>
          <w:sz w:val="28"/>
          <w:szCs w:val="28"/>
        </w:rPr>
      </w:pPr>
    </w:p>
    <w:p w:rsidR="00776650" w:rsidRPr="00B80BF9" w:rsidRDefault="00776650" w:rsidP="00776650">
      <w:pPr>
        <w:pStyle w:val="a3"/>
        <w:numPr>
          <w:ilvl w:val="0"/>
          <w:numId w:val="8"/>
        </w:numPr>
        <w:jc w:val="both"/>
        <w:rPr>
          <w:rFonts w:ascii="Times New Roman" w:hAnsi="Times New Roman"/>
          <w:sz w:val="28"/>
          <w:szCs w:val="28"/>
        </w:rPr>
      </w:pPr>
      <w:r w:rsidRPr="00B80BF9">
        <w:rPr>
          <w:rFonts w:ascii="Times New Roman" w:hAnsi="Times New Roman"/>
          <w:sz w:val="28"/>
          <w:szCs w:val="28"/>
        </w:rPr>
        <w:t>Контроль за исполнением постановления оставляю за собой.</w:t>
      </w:r>
    </w:p>
    <w:p w:rsidR="00DB3A6F" w:rsidRPr="00B80BF9" w:rsidRDefault="00DB3A6F" w:rsidP="00DA05EC">
      <w:pPr>
        <w:pStyle w:val="a3"/>
        <w:rPr>
          <w:rFonts w:ascii="Times New Roman" w:hAnsi="Times New Roman"/>
          <w:sz w:val="28"/>
          <w:szCs w:val="28"/>
        </w:rPr>
      </w:pPr>
    </w:p>
    <w:p w:rsidR="00E141D1" w:rsidRPr="00B80BF9" w:rsidRDefault="00E141D1" w:rsidP="00DA05EC">
      <w:pPr>
        <w:pStyle w:val="a3"/>
        <w:rPr>
          <w:rFonts w:ascii="Times New Roman" w:hAnsi="Times New Roman"/>
          <w:sz w:val="28"/>
          <w:szCs w:val="28"/>
        </w:rPr>
      </w:pPr>
    </w:p>
    <w:p w:rsidR="00E141D1" w:rsidRDefault="00E141D1" w:rsidP="00DA05EC">
      <w:pPr>
        <w:pStyle w:val="a3"/>
        <w:rPr>
          <w:rFonts w:ascii="Times New Roman" w:hAnsi="Times New Roman"/>
          <w:sz w:val="28"/>
          <w:szCs w:val="28"/>
        </w:rPr>
      </w:pPr>
    </w:p>
    <w:p w:rsidR="005966BF" w:rsidRPr="00B80BF9" w:rsidRDefault="00997E05" w:rsidP="00DA05EC">
      <w:pPr>
        <w:pStyle w:val="a3"/>
        <w:rPr>
          <w:rFonts w:ascii="Times New Roman" w:hAnsi="Times New Roman"/>
          <w:sz w:val="28"/>
          <w:szCs w:val="28"/>
        </w:rPr>
      </w:pPr>
      <w:r>
        <w:rPr>
          <w:rFonts w:ascii="Times New Roman" w:hAnsi="Times New Roman"/>
          <w:sz w:val="28"/>
          <w:szCs w:val="28"/>
        </w:rPr>
        <w:t>Исполняющий обязанности</w:t>
      </w:r>
    </w:p>
    <w:p w:rsidR="008035BE" w:rsidRPr="00B80BF9" w:rsidRDefault="00997E05" w:rsidP="00DA05EC">
      <w:pPr>
        <w:pStyle w:val="a3"/>
        <w:rPr>
          <w:rFonts w:ascii="Times New Roman" w:hAnsi="Times New Roman"/>
          <w:sz w:val="28"/>
          <w:szCs w:val="28"/>
        </w:rPr>
      </w:pPr>
      <w:r>
        <w:rPr>
          <w:rFonts w:ascii="Times New Roman" w:hAnsi="Times New Roman"/>
          <w:sz w:val="28"/>
          <w:szCs w:val="28"/>
        </w:rPr>
        <w:t>Главы</w:t>
      </w:r>
      <w:r w:rsidR="00593BBB" w:rsidRPr="00B80BF9">
        <w:rPr>
          <w:rFonts w:ascii="Times New Roman" w:hAnsi="Times New Roman"/>
          <w:sz w:val="28"/>
          <w:szCs w:val="28"/>
        </w:rPr>
        <w:t xml:space="preserve"> сельского поселения Хатанга              </w:t>
      </w:r>
      <w:r>
        <w:rPr>
          <w:rFonts w:ascii="Times New Roman" w:hAnsi="Times New Roman"/>
          <w:sz w:val="28"/>
          <w:szCs w:val="28"/>
        </w:rPr>
        <w:t xml:space="preserve">                               А.В. Вешняков</w:t>
      </w:r>
    </w:p>
    <w:p w:rsidR="008035BE" w:rsidRPr="00B80BF9" w:rsidRDefault="008035BE" w:rsidP="00DA05EC">
      <w:pPr>
        <w:pStyle w:val="a3"/>
        <w:rPr>
          <w:rFonts w:ascii="Times New Roman" w:hAnsi="Times New Roman"/>
          <w:sz w:val="28"/>
          <w:szCs w:val="28"/>
        </w:rPr>
      </w:pPr>
    </w:p>
    <w:p w:rsidR="008035BE" w:rsidRPr="00B80BF9" w:rsidRDefault="008035BE" w:rsidP="00DA05EC">
      <w:pPr>
        <w:pStyle w:val="a3"/>
        <w:rPr>
          <w:rFonts w:ascii="Times New Roman" w:hAnsi="Times New Roman"/>
          <w:sz w:val="28"/>
          <w:szCs w:val="28"/>
        </w:rPr>
      </w:pPr>
    </w:p>
    <w:p w:rsidR="00593BBB" w:rsidRPr="00B80BF9" w:rsidRDefault="00593BBB" w:rsidP="00DA05EC">
      <w:pPr>
        <w:pStyle w:val="a3"/>
        <w:rPr>
          <w:rFonts w:ascii="Times New Roman" w:eastAsia="Times New Roman" w:hAnsi="Times New Roman"/>
          <w:sz w:val="28"/>
          <w:szCs w:val="28"/>
        </w:rPr>
      </w:pPr>
      <w:r w:rsidRPr="00B80BF9">
        <w:rPr>
          <w:rFonts w:ascii="Times New Roman" w:hAnsi="Times New Roman"/>
          <w:sz w:val="28"/>
          <w:szCs w:val="28"/>
        </w:rPr>
        <w:t xml:space="preserve">                                                                                     </w:t>
      </w:r>
    </w:p>
    <w:p w:rsidR="00FA1F15" w:rsidRPr="00B80BF9" w:rsidRDefault="00FA1F15" w:rsidP="00593BBB">
      <w:pPr>
        <w:pStyle w:val="a3"/>
        <w:ind w:firstLine="6237"/>
        <w:rPr>
          <w:rFonts w:ascii="Times New Roman" w:hAnsi="Times New Roman"/>
          <w:b/>
          <w:sz w:val="20"/>
          <w:szCs w:val="20"/>
        </w:rPr>
      </w:pPr>
    </w:p>
    <w:p w:rsidR="007334C8" w:rsidRPr="00B80BF9" w:rsidRDefault="007334C8" w:rsidP="00593BBB">
      <w:pPr>
        <w:pStyle w:val="a3"/>
        <w:ind w:firstLine="6237"/>
        <w:rPr>
          <w:rFonts w:ascii="Times New Roman" w:hAnsi="Times New Roman"/>
          <w:b/>
          <w:sz w:val="20"/>
          <w:szCs w:val="20"/>
        </w:rPr>
      </w:pPr>
    </w:p>
    <w:p w:rsidR="007334C8" w:rsidRPr="00B80BF9" w:rsidRDefault="007334C8" w:rsidP="00593BBB">
      <w:pPr>
        <w:pStyle w:val="a3"/>
        <w:ind w:firstLine="6237"/>
        <w:rPr>
          <w:rFonts w:ascii="Times New Roman" w:hAnsi="Times New Roman"/>
          <w:b/>
          <w:sz w:val="20"/>
          <w:szCs w:val="20"/>
        </w:rPr>
      </w:pPr>
    </w:p>
    <w:p w:rsidR="007334C8" w:rsidRPr="00B80BF9" w:rsidRDefault="007334C8"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3F61F3" w:rsidRPr="00B80BF9" w:rsidRDefault="003F61F3" w:rsidP="00593BBB">
      <w:pPr>
        <w:pStyle w:val="a3"/>
        <w:ind w:firstLine="6237"/>
        <w:rPr>
          <w:rFonts w:ascii="Times New Roman" w:hAnsi="Times New Roman"/>
          <w:b/>
          <w:sz w:val="20"/>
          <w:szCs w:val="20"/>
        </w:rPr>
      </w:pPr>
    </w:p>
    <w:p w:rsidR="00593BBB" w:rsidRPr="00B80BF9" w:rsidRDefault="00593BBB" w:rsidP="00593BBB">
      <w:pPr>
        <w:pStyle w:val="a3"/>
        <w:ind w:firstLine="6237"/>
        <w:rPr>
          <w:rFonts w:ascii="Times New Roman" w:hAnsi="Times New Roman"/>
          <w:b/>
          <w:sz w:val="20"/>
          <w:szCs w:val="20"/>
        </w:rPr>
      </w:pPr>
      <w:r w:rsidRPr="00B80BF9">
        <w:rPr>
          <w:rFonts w:ascii="Times New Roman" w:hAnsi="Times New Roman"/>
          <w:b/>
          <w:sz w:val="20"/>
          <w:szCs w:val="20"/>
        </w:rPr>
        <w:lastRenderedPageBreak/>
        <w:t>Приложение</w:t>
      </w:r>
      <w:r w:rsidR="00B369B5" w:rsidRPr="00B80BF9">
        <w:rPr>
          <w:rFonts w:ascii="Times New Roman" w:hAnsi="Times New Roman"/>
          <w:b/>
          <w:sz w:val="20"/>
          <w:szCs w:val="20"/>
        </w:rPr>
        <w:t xml:space="preserve"> </w:t>
      </w:r>
      <w:r w:rsidR="003F61F3" w:rsidRPr="00B80BF9">
        <w:rPr>
          <w:rFonts w:ascii="Times New Roman" w:hAnsi="Times New Roman"/>
          <w:b/>
          <w:sz w:val="20"/>
          <w:szCs w:val="20"/>
        </w:rPr>
        <w:t xml:space="preserve">№ </w:t>
      </w:r>
      <w:r w:rsidR="00B369B5" w:rsidRPr="00B80BF9">
        <w:rPr>
          <w:rFonts w:ascii="Times New Roman" w:hAnsi="Times New Roman"/>
          <w:b/>
          <w:sz w:val="20"/>
          <w:szCs w:val="20"/>
        </w:rPr>
        <w:t>1</w:t>
      </w:r>
    </w:p>
    <w:p w:rsidR="00593BBB" w:rsidRPr="00B80BF9" w:rsidRDefault="00593BBB" w:rsidP="00593BBB">
      <w:pPr>
        <w:pStyle w:val="a3"/>
        <w:ind w:firstLine="6237"/>
        <w:rPr>
          <w:rFonts w:ascii="Times New Roman" w:hAnsi="Times New Roman"/>
          <w:sz w:val="20"/>
          <w:szCs w:val="20"/>
        </w:rPr>
      </w:pPr>
      <w:r w:rsidRPr="00B80BF9">
        <w:rPr>
          <w:rFonts w:ascii="Times New Roman" w:hAnsi="Times New Roman"/>
          <w:sz w:val="20"/>
          <w:szCs w:val="20"/>
        </w:rPr>
        <w:t>к постановлению Администрации</w:t>
      </w:r>
    </w:p>
    <w:p w:rsidR="00593BBB" w:rsidRPr="00B80BF9" w:rsidRDefault="00593BBB" w:rsidP="00593BBB">
      <w:pPr>
        <w:pStyle w:val="a3"/>
        <w:ind w:firstLine="6237"/>
        <w:rPr>
          <w:rFonts w:ascii="Times New Roman" w:hAnsi="Times New Roman"/>
          <w:sz w:val="20"/>
          <w:szCs w:val="20"/>
        </w:rPr>
      </w:pPr>
      <w:r w:rsidRPr="00B80BF9">
        <w:rPr>
          <w:rFonts w:ascii="Times New Roman" w:hAnsi="Times New Roman"/>
          <w:sz w:val="20"/>
          <w:szCs w:val="20"/>
        </w:rPr>
        <w:t>сельского поселения Хатанга</w:t>
      </w:r>
    </w:p>
    <w:p w:rsidR="00593BBB" w:rsidRPr="00B80BF9" w:rsidRDefault="00593BBB" w:rsidP="00593BBB">
      <w:pPr>
        <w:pStyle w:val="a3"/>
        <w:ind w:firstLine="6237"/>
        <w:rPr>
          <w:rFonts w:ascii="Times New Roman" w:hAnsi="Times New Roman"/>
          <w:sz w:val="20"/>
          <w:szCs w:val="20"/>
        </w:rPr>
      </w:pPr>
      <w:r w:rsidRPr="00B80BF9">
        <w:rPr>
          <w:rFonts w:ascii="Times New Roman" w:hAnsi="Times New Roman"/>
          <w:sz w:val="20"/>
          <w:szCs w:val="20"/>
        </w:rPr>
        <w:t xml:space="preserve">от </w:t>
      </w:r>
      <w:r w:rsidR="00582615">
        <w:rPr>
          <w:rFonts w:ascii="Times New Roman" w:hAnsi="Times New Roman"/>
          <w:sz w:val="20"/>
          <w:szCs w:val="20"/>
        </w:rPr>
        <w:t>14</w:t>
      </w:r>
      <w:r w:rsidRPr="00B80BF9">
        <w:rPr>
          <w:rFonts w:ascii="Times New Roman" w:hAnsi="Times New Roman"/>
          <w:sz w:val="20"/>
          <w:szCs w:val="20"/>
        </w:rPr>
        <w:t>.</w:t>
      </w:r>
      <w:r w:rsidR="00717189" w:rsidRPr="00B80BF9">
        <w:rPr>
          <w:rFonts w:ascii="Times New Roman" w:hAnsi="Times New Roman"/>
          <w:sz w:val="20"/>
          <w:szCs w:val="20"/>
        </w:rPr>
        <w:t>0</w:t>
      </w:r>
      <w:r w:rsidR="008035BE" w:rsidRPr="00B80BF9">
        <w:rPr>
          <w:rFonts w:ascii="Times New Roman" w:hAnsi="Times New Roman"/>
          <w:sz w:val="20"/>
          <w:szCs w:val="20"/>
        </w:rPr>
        <w:t>2</w:t>
      </w:r>
      <w:r w:rsidRPr="00B80BF9">
        <w:rPr>
          <w:rFonts w:ascii="Times New Roman" w:hAnsi="Times New Roman"/>
          <w:sz w:val="20"/>
          <w:szCs w:val="20"/>
        </w:rPr>
        <w:t>.202</w:t>
      </w:r>
      <w:r w:rsidR="008035BE" w:rsidRPr="00B80BF9">
        <w:rPr>
          <w:rFonts w:ascii="Times New Roman" w:hAnsi="Times New Roman"/>
          <w:sz w:val="20"/>
          <w:szCs w:val="20"/>
        </w:rPr>
        <w:t>4</w:t>
      </w:r>
      <w:r w:rsidRPr="00B80BF9">
        <w:rPr>
          <w:rFonts w:ascii="Times New Roman" w:hAnsi="Times New Roman"/>
          <w:sz w:val="20"/>
          <w:szCs w:val="20"/>
        </w:rPr>
        <w:t xml:space="preserve"> г. № </w:t>
      </w:r>
      <w:r w:rsidR="00582615">
        <w:rPr>
          <w:rFonts w:ascii="Times New Roman" w:hAnsi="Times New Roman"/>
          <w:sz w:val="20"/>
          <w:szCs w:val="20"/>
        </w:rPr>
        <w:t>023</w:t>
      </w:r>
      <w:r w:rsidRPr="00B80BF9">
        <w:rPr>
          <w:rFonts w:ascii="Times New Roman" w:hAnsi="Times New Roman"/>
          <w:sz w:val="20"/>
          <w:szCs w:val="20"/>
        </w:rPr>
        <w:t>-П</w:t>
      </w:r>
    </w:p>
    <w:p w:rsidR="00AE1C9D" w:rsidRPr="00B80BF9" w:rsidRDefault="002666B0" w:rsidP="00AE1C9D">
      <w:pPr>
        <w:widowControl w:val="0"/>
        <w:autoSpaceDE w:val="0"/>
        <w:autoSpaceDN w:val="0"/>
        <w:spacing w:after="0" w:line="240" w:lineRule="auto"/>
        <w:ind w:firstLine="5670"/>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 </w:t>
      </w:r>
      <w:r w:rsidR="00AE1C9D" w:rsidRPr="00B80BF9">
        <w:rPr>
          <w:rFonts w:ascii="Times New Roman" w:eastAsia="Times New Roman" w:hAnsi="Times New Roman" w:cs="Times New Roman"/>
          <w:sz w:val="28"/>
          <w:szCs w:val="28"/>
        </w:rPr>
        <w:t xml:space="preserve"> </w:t>
      </w: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Регламент</w:t>
      </w: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 xml:space="preserve">реализации полномочий </w:t>
      </w:r>
      <w:r w:rsidRPr="00B80BF9">
        <w:rPr>
          <w:rFonts w:ascii="Times New Roman" w:eastAsia="Times New Roman" w:hAnsi="Times New Roman" w:cs="Times New Roman"/>
          <w:b/>
          <w:iCs/>
          <w:color w:val="000000"/>
          <w:sz w:val="28"/>
          <w:szCs w:val="28"/>
        </w:rPr>
        <w:t xml:space="preserve">администратора доходов </w:t>
      </w:r>
      <w:r w:rsidRPr="00B80BF9">
        <w:rPr>
          <w:rFonts w:ascii="Times New Roman" w:eastAsia="Times New Roman" w:hAnsi="Times New Roman" w:cs="Times New Roman"/>
          <w:b/>
          <w:color w:val="000000"/>
          <w:sz w:val="28"/>
          <w:szCs w:val="28"/>
        </w:rPr>
        <w:t>по взысканию дебиторской задолженности по платежам в бюджет, пеням и штрафам по ним в Администрации сельского поселения Хатанга</w:t>
      </w: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p>
    <w:p w:rsidR="0093616A" w:rsidRPr="00B80BF9" w:rsidRDefault="0093616A" w:rsidP="0093616A">
      <w:pPr>
        <w:suppressAutoHyphens/>
        <w:spacing w:after="0" w:line="240" w:lineRule="auto"/>
        <w:jc w:val="center"/>
        <w:rPr>
          <w:rFonts w:ascii="Times New Roman;serif" w:eastAsia="Times New Roman" w:hAnsi="Times New Roman;serif" w:cs="Times New Roman"/>
          <w:b/>
          <w:color w:val="000000"/>
          <w:sz w:val="28"/>
          <w:szCs w:val="28"/>
        </w:rPr>
      </w:pPr>
      <w:r w:rsidRPr="00B80BF9">
        <w:rPr>
          <w:rFonts w:ascii="Times New Roman;serif" w:eastAsia="Times New Roman" w:hAnsi="Times New Roman;serif" w:cs="Times New Roman"/>
          <w:b/>
          <w:color w:val="000000"/>
          <w:sz w:val="28"/>
          <w:szCs w:val="28"/>
        </w:rPr>
        <w:t>1. Общие положения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1"/>
          <w:szCs w:val="20"/>
        </w:rPr>
      </w:pPr>
      <w:r w:rsidRPr="00B80BF9">
        <w:rPr>
          <w:rFonts w:ascii="Times New Roman" w:eastAsia="Times New Roman" w:hAnsi="Times New Roman" w:cs="Times New Roman"/>
          <w:color w:val="000000"/>
          <w:sz w:val="28"/>
          <w:szCs w:val="20"/>
        </w:rPr>
        <w:t xml:space="preserve">1.1. Настоящий Регламент устанавливает порядок реализации полномочий </w:t>
      </w:r>
      <w:r w:rsidRPr="00B80BF9">
        <w:rPr>
          <w:rFonts w:ascii="Times New Roman" w:eastAsia="Times New Roman" w:hAnsi="Times New Roman" w:cs="Times New Roman"/>
          <w:sz w:val="28"/>
          <w:szCs w:val="28"/>
        </w:rPr>
        <w:t xml:space="preserve">администратора доходов бюджета </w:t>
      </w:r>
      <w:r w:rsidRPr="00B80BF9">
        <w:rPr>
          <w:rFonts w:ascii="Times New Roman" w:eastAsia="Times New Roman" w:hAnsi="Times New Roman" w:cs="Times New Roman"/>
          <w:color w:val="000000"/>
          <w:sz w:val="28"/>
          <w:szCs w:val="20"/>
        </w:rPr>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а) перечень мероприятий по реализации </w:t>
      </w:r>
      <w:r w:rsidRPr="00B80BF9">
        <w:rPr>
          <w:rFonts w:ascii="Times New Roman" w:eastAsia="Times New Roman" w:hAnsi="Times New Roman" w:cs="Times New Roman"/>
          <w:sz w:val="28"/>
          <w:szCs w:val="28"/>
        </w:rPr>
        <w:t xml:space="preserve">администратором доходов бюджета </w:t>
      </w:r>
      <w:r w:rsidRPr="00B80BF9">
        <w:rPr>
          <w:rFonts w:ascii="Times New Roman" w:eastAsia="Times New Roman" w:hAnsi="Times New Roman" w:cs="Times New Roman"/>
          <w:color w:val="000000"/>
          <w:sz w:val="28"/>
          <w:szCs w:val="2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б) сроки реализации каждого мероприятия по реализации </w:t>
      </w:r>
      <w:r w:rsidRPr="00B80BF9">
        <w:rPr>
          <w:rFonts w:ascii="Times New Roman" w:eastAsia="Times New Roman" w:hAnsi="Times New Roman" w:cs="Times New Roman"/>
          <w:sz w:val="28"/>
          <w:szCs w:val="28"/>
        </w:rPr>
        <w:t xml:space="preserve">администратором доходов бюджета </w:t>
      </w:r>
      <w:r w:rsidRPr="00B80BF9">
        <w:rPr>
          <w:rFonts w:ascii="Times New Roman" w:eastAsia="Times New Roman" w:hAnsi="Times New Roman" w:cs="Times New Roman"/>
          <w:color w:val="000000"/>
          <w:sz w:val="28"/>
          <w:szCs w:val="20"/>
        </w:rPr>
        <w:t>полномочий, направленных на взыскание дебиторской задолженности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lastRenderedPageBreak/>
        <w:t xml:space="preserve">в) порядок обмена информацией (первичными учетными документами) между сотрудниками </w:t>
      </w:r>
      <w:r w:rsidRPr="00B80BF9">
        <w:rPr>
          <w:rFonts w:ascii="Times New Roman" w:eastAsia="Times New Roman" w:hAnsi="Times New Roman" w:cs="Times New Roman"/>
          <w:sz w:val="28"/>
          <w:szCs w:val="28"/>
        </w:rPr>
        <w:t>администрации;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г) перечень сотрудников</w:t>
      </w:r>
      <w:r w:rsidRPr="00B80BF9">
        <w:rPr>
          <w:rFonts w:ascii="Times New Roman" w:eastAsia="Times New Roman" w:hAnsi="Times New Roman" w:cs="Times New Roman"/>
          <w:sz w:val="28"/>
          <w:szCs w:val="28"/>
        </w:rPr>
        <w:t xml:space="preserve"> администратора доходов бюджета</w:t>
      </w:r>
      <w:r w:rsidRPr="00B80BF9">
        <w:rPr>
          <w:rFonts w:ascii="Times New Roman" w:eastAsia="Times New Roman" w:hAnsi="Times New Roman" w:cs="Times New Roman"/>
          <w:color w:val="000000"/>
          <w:sz w:val="28"/>
          <w:szCs w:val="20"/>
        </w:rPr>
        <w:t>, ответственных за работу с дебиторской задолженностью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1.2. Термины и определения, используемые в Регламенте: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 </w:t>
      </w:r>
      <w:r w:rsidRPr="00B80BF9">
        <w:rPr>
          <w:rFonts w:ascii="Times New Roman" w:eastAsia="Times New Roman" w:hAnsi="Times New Roman" w:cs="Times New Roman"/>
          <w:b/>
          <w:color w:val="000000"/>
          <w:sz w:val="28"/>
          <w:szCs w:val="20"/>
        </w:rPr>
        <w:t>должник (дебитор)</w:t>
      </w:r>
      <w:r w:rsidRPr="00B80BF9">
        <w:rPr>
          <w:rFonts w:ascii="Times New Roman" w:eastAsia="Times New Roman" w:hAnsi="Times New Roman" w:cs="Times New Roman"/>
          <w:color w:val="000000"/>
          <w:sz w:val="28"/>
          <w:szCs w:val="2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 </w:t>
      </w:r>
      <w:r w:rsidRPr="00B80BF9">
        <w:rPr>
          <w:rFonts w:ascii="Times New Roman" w:eastAsia="Times New Roman" w:hAnsi="Times New Roman" w:cs="Times New Roman"/>
          <w:b/>
          <w:color w:val="000000"/>
          <w:sz w:val="28"/>
          <w:szCs w:val="20"/>
        </w:rPr>
        <w:t>дебиторская задолженность по доходам</w:t>
      </w:r>
      <w:r w:rsidRPr="00B80BF9">
        <w:rPr>
          <w:rFonts w:ascii="Times New Roman" w:eastAsia="Times New Roman" w:hAnsi="Times New Roman" w:cs="Times New Roman"/>
          <w:color w:val="000000"/>
          <w:sz w:val="28"/>
          <w:szCs w:val="2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 </w:t>
      </w:r>
      <w:r w:rsidRPr="00B80BF9">
        <w:rPr>
          <w:rFonts w:ascii="Times New Roman" w:eastAsia="Times New Roman" w:hAnsi="Times New Roman" w:cs="Times New Roman"/>
          <w:b/>
          <w:color w:val="000000"/>
          <w:sz w:val="28"/>
          <w:szCs w:val="20"/>
        </w:rPr>
        <w:t>просроченная дебиторская задолженность</w:t>
      </w:r>
      <w:r w:rsidRPr="00B80BF9">
        <w:rPr>
          <w:rFonts w:ascii="Times New Roman" w:eastAsia="Times New Roman" w:hAnsi="Times New Roman" w:cs="Times New Roman"/>
          <w:color w:val="000000"/>
          <w:sz w:val="28"/>
          <w:szCs w:val="2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0"/>
        </w:rPr>
      </w:pPr>
      <w:r w:rsidRPr="00B80BF9">
        <w:rPr>
          <w:rFonts w:ascii="Times New Roman" w:eastAsia="Times New Roman" w:hAnsi="Times New Roman" w:cs="Times New Roman"/>
          <w:color w:val="000000"/>
          <w:sz w:val="28"/>
          <w:szCs w:val="20"/>
        </w:rPr>
        <w:t xml:space="preserve">1.3. Полномочия администратора доходов осуществляется </w:t>
      </w:r>
      <w:r w:rsidR="00087DBB" w:rsidRPr="00B80BF9">
        <w:rPr>
          <w:rFonts w:ascii="Times New Roman" w:eastAsia="Times New Roman" w:hAnsi="Times New Roman" w:cs="Times New Roman"/>
          <w:color w:val="000000"/>
          <w:sz w:val="28"/>
          <w:szCs w:val="20"/>
        </w:rPr>
        <w:t>А</w:t>
      </w:r>
      <w:r w:rsidRPr="00B80BF9">
        <w:rPr>
          <w:rFonts w:ascii="Times New Roman" w:eastAsia="Times New Roman" w:hAnsi="Times New Roman" w:cs="Times New Roman"/>
          <w:color w:val="000000"/>
          <w:sz w:val="28"/>
          <w:szCs w:val="20"/>
        </w:rPr>
        <w:t xml:space="preserve">дминистрацией </w:t>
      </w:r>
      <w:r w:rsidR="00087DBB" w:rsidRPr="00B80BF9">
        <w:rPr>
          <w:rFonts w:ascii="Times New Roman" w:eastAsia="Times New Roman" w:hAnsi="Times New Roman" w:cs="Times New Roman"/>
          <w:color w:val="000000"/>
          <w:sz w:val="28"/>
          <w:szCs w:val="20"/>
        </w:rPr>
        <w:t>сельского поселения Хатанга</w:t>
      </w:r>
      <w:r w:rsidRPr="00B80BF9">
        <w:rPr>
          <w:rFonts w:ascii="Times New Roman" w:eastAsia="Times New Roman" w:hAnsi="Times New Roman" w:cs="Times New Roman"/>
          <w:color w:val="000000"/>
          <w:sz w:val="28"/>
          <w:szCs w:val="20"/>
        </w:rPr>
        <w:t xml:space="preserve">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93616A" w:rsidRPr="00B80BF9" w:rsidRDefault="0093616A" w:rsidP="0093616A">
      <w:pPr>
        <w:suppressAutoHyphens/>
        <w:spacing w:after="0" w:line="240" w:lineRule="auto"/>
        <w:jc w:val="both"/>
        <w:rPr>
          <w:rFonts w:ascii="Times New Roman;serif" w:eastAsia="Times New Roman" w:hAnsi="Times New Roman;serif" w:cs="Times New Roman"/>
          <w:color w:val="000000"/>
          <w:sz w:val="28"/>
          <w:szCs w:val="20"/>
        </w:rPr>
      </w:pPr>
    </w:p>
    <w:p w:rsidR="0093616A" w:rsidRPr="00B80BF9" w:rsidRDefault="0093616A" w:rsidP="0093616A">
      <w:pPr>
        <w:suppressAutoHyphens/>
        <w:spacing w:after="0" w:line="240" w:lineRule="auto"/>
        <w:ind w:firstLine="709"/>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rsidR="0093616A" w:rsidRPr="00B80BF9" w:rsidRDefault="0093616A" w:rsidP="0093616A">
      <w:pPr>
        <w:suppressAutoHyphens/>
        <w:spacing w:after="0" w:line="240" w:lineRule="auto"/>
        <w:ind w:firstLine="709"/>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2.1. Сотрудник администрации, наделенный соответствующими полномочиями: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1) осуществляет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sidRPr="00B80BF9">
        <w:rPr>
          <w:rFonts w:ascii="Times New Roman" w:eastAsia="Times New Roman" w:hAnsi="Times New Roman" w:cs="Times New Roman"/>
          <w:sz w:val="28"/>
          <w:szCs w:val="28"/>
        </w:rPr>
        <w:t>администрацией,</w:t>
      </w:r>
      <w:r w:rsidRPr="00B80BF9">
        <w:rPr>
          <w:rFonts w:ascii="Times New Roman" w:eastAsia="Times New Roman" w:hAnsi="Times New Roman" w:cs="Times New Roman"/>
          <w:color w:val="000000"/>
          <w:sz w:val="28"/>
          <w:szCs w:val="28"/>
        </w:rPr>
        <w:t xml:space="preserve"> как за администратором доходов бюджета, в том числе: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lastRenderedPageBreak/>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г) за своевременным начислением неустойки (штрафов, пени);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2) ежеквартально проводит инвентаризацию расчетов с должниками, включая сверку данных по доходам в бюджеты бюджетной </w:t>
      </w:r>
      <w:r w:rsidR="00087DBB" w:rsidRPr="00B80BF9">
        <w:rPr>
          <w:rFonts w:ascii="Times New Roman" w:eastAsia="Times New Roman" w:hAnsi="Times New Roman" w:cs="Times New Roman"/>
          <w:color w:val="000000"/>
          <w:sz w:val="28"/>
          <w:szCs w:val="28"/>
        </w:rPr>
        <w:t>системы Российской</w:t>
      </w:r>
      <w:r w:rsidRPr="00B80BF9">
        <w:rPr>
          <w:rFonts w:ascii="Times New Roman" w:eastAsia="Times New Roman" w:hAnsi="Times New Roman" w:cs="Times New Roman"/>
          <w:color w:val="000000"/>
          <w:sz w:val="28"/>
          <w:szCs w:val="28"/>
        </w:rPr>
        <w:t xml:space="preserve">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а) наличия сведений о взыскании с должника денежных средств в рамках исполнительного производства;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lastRenderedPageBreak/>
        <w:t>б) наличия сведений о возбуждении в отношении должника дела о банкротстве;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5) предлагает Главе </w:t>
      </w:r>
      <w:r w:rsidR="00087DBB" w:rsidRPr="00B80BF9">
        <w:rPr>
          <w:rFonts w:ascii="Times New Roman" w:eastAsia="Times New Roman" w:hAnsi="Times New Roman" w:cs="Times New Roman"/>
          <w:color w:val="000000"/>
          <w:sz w:val="28"/>
          <w:szCs w:val="28"/>
        </w:rPr>
        <w:t>сельского поселения Хатанга</w:t>
      </w:r>
      <w:r w:rsidRPr="00B80BF9">
        <w:rPr>
          <w:rFonts w:ascii="Times New Roman" w:eastAsia="Times New Roman" w:hAnsi="Times New Roman" w:cs="Times New Roman"/>
          <w:color w:val="000000"/>
          <w:sz w:val="28"/>
          <w:szCs w:val="28"/>
        </w:rP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B80BF9" w:rsidRPr="00B80BF9" w:rsidRDefault="00B80BF9"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7) р</w:t>
      </w:r>
      <w:r w:rsidRPr="00B80BF9">
        <w:rPr>
          <w:rFonts w:ascii="Times New Roman" w:hAnsi="Times New Roman"/>
          <w:sz w:val="28"/>
          <w:szCs w:val="28"/>
        </w:rPr>
        <w:t>азрабатывают и утверждают по согласованию с агентством по обеспечению деятельности мировых судей Красноярского края регламент реализации полномочий по взысканию дебиторской задолженности по платежам в бюджет, пеням и штрафам по ним в соответствии с общими требованиям, установленными Министерством финансов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suppressAutoHyphens/>
        <w:spacing w:after="0" w:line="240" w:lineRule="auto"/>
        <w:ind w:left="270"/>
        <w:jc w:val="center"/>
        <w:rPr>
          <w:rFonts w:ascii="Times New Roman" w:eastAsia="Times New Roman" w:hAnsi="Times New Roman" w:cs="Times New Roman"/>
          <w:color w:val="000000"/>
          <w:sz w:val="28"/>
          <w:szCs w:val="28"/>
        </w:rPr>
      </w:pPr>
      <w:r w:rsidRPr="00B80BF9">
        <w:rPr>
          <w:rFonts w:ascii="Times New Roman" w:eastAsia="Times New Roman" w:hAnsi="Times New Roman" w:cs="Times New Roman"/>
          <w:b/>
          <w:color w:val="000000"/>
          <w:sz w:val="28"/>
          <w:szCs w:val="28"/>
        </w:rPr>
        <w:t>3. Мероприятия по урегулированию дебиторской задолженности по доходам в досудебном порядке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1) направление требования должнику о погашении образовавшейся задолженности;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93616A"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B583B" w:rsidRPr="00B80BF9" w:rsidRDefault="001B583B"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A509DF">
        <w:rPr>
          <w:rFonts w:ascii="Times New Roman" w:eastAsia="Times New Roman" w:hAnsi="Times New Roman" w:cs="Times New Roman"/>
          <w:color w:val="000000"/>
          <w:sz w:val="28"/>
          <w:szCs w:val="28"/>
        </w:rPr>
        <w:t>4) направление документов о наличии неустойки (штрафы, пени) на рассмотрение и принятие решения о списании начисленной и неуплаченной суммы неустоек (штрафов, пеней) комиссией по поступлению и выбытию активов;</w:t>
      </w:r>
    </w:p>
    <w:p w:rsidR="0093616A" w:rsidRPr="00B80BF9" w:rsidRDefault="001B583B" w:rsidP="0093616A">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0093616A" w:rsidRPr="00B80BF9">
        <w:rPr>
          <w:rFonts w:ascii="Times New Roman" w:eastAsia="Times New Roman" w:hAnsi="Times New Roman" w:cs="Times New Roman"/>
          <w:color w:val="000000"/>
          <w:sz w:val="28"/>
          <w:szCs w:val="28"/>
        </w:rPr>
        <w:t xml:space="preserve">) направление уполномоченный орган по представлению в деле о банкротстве и процедурах, </w:t>
      </w:r>
      <w:r w:rsidR="00087DBB" w:rsidRPr="00B80BF9">
        <w:rPr>
          <w:rFonts w:ascii="Times New Roman" w:eastAsia="Times New Roman" w:hAnsi="Times New Roman" w:cs="Times New Roman"/>
          <w:color w:val="000000"/>
          <w:sz w:val="28"/>
          <w:szCs w:val="28"/>
        </w:rPr>
        <w:t>применяемых в</w:t>
      </w:r>
      <w:r w:rsidR="0093616A" w:rsidRPr="00B80BF9">
        <w:rPr>
          <w:rFonts w:ascii="Times New Roman" w:eastAsia="Times New Roman" w:hAnsi="Times New Roman" w:cs="Times New Roman"/>
          <w:color w:val="000000"/>
          <w:sz w:val="28"/>
          <w:szCs w:val="28"/>
        </w:rPr>
        <w:t xml:space="preserve">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1) производит расчет задолженности;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3.4. В требовании (претензии) указываются: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1) наименование должника;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 наименование и реквизиты документа, являющегося основанием для начисления суммы, подлежащей уплате должником;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период образования просрочки внесения платы;</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 сумма просроченной дебиторской задолженности по платежам, пени;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5) сумма штрафных санкций (при их наличии);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7) реквизиты для перечисления просроченной дебиторской задолженности;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Требование (претензия) подписывается Главой </w:t>
      </w:r>
      <w:r w:rsidR="00087DBB" w:rsidRPr="00B80BF9">
        <w:rPr>
          <w:rFonts w:ascii="Times New Roman" w:eastAsia="Times New Roman" w:hAnsi="Times New Roman" w:cs="Times New Roman"/>
          <w:color w:val="000000"/>
          <w:sz w:val="28"/>
          <w:szCs w:val="28"/>
        </w:rPr>
        <w:t>сельского поселения Хатанга</w:t>
      </w:r>
      <w:r w:rsidRPr="00B80BF9">
        <w:rPr>
          <w:rFonts w:ascii="Times New Roman" w:eastAsia="Times New Roman" w:hAnsi="Times New Roman" w:cs="Times New Roman"/>
          <w:color w:val="000000"/>
          <w:sz w:val="28"/>
          <w:szCs w:val="28"/>
        </w:rPr>
        <w:t xml:space="preserve">, а в случае его отсутствия </w:t>
      </w:r>
      <w:r w:rsidR="00087DBB" w:rsidRPr="00B80BF9">
        <w:rPr>
          <w:rFonts w:ascii="Times New Roman" w:eastAsia="Times New Roman" w:hAnsi="Times New Roman" w:cs="Times New Roman"/>
          <w:color w:val="000000"/>
          <w:sz w:val="28"/>
          <w:szCs w:val="28"/>
        </w:rPr>
        <w:t>–</w:t>
      </w:r>
      <w:r w:rsidRPr="00B80BF9">
        <w:rPr>
          <w:rFonts w:ascii="Times New Roman" w:eastAsia="Times New Roman" w:hAnsi="Times New Roman" w:cs="Times New Roman"/>
          <w:color w:val="000000"/>
          <w:sz w:val="28"/>
          <w:szCs w:val="28"/>
        </w:rPr>
        <w:t xml:space="preserve"> </w:t>
      </w:r>
      <w:r w:rsidR="00087DBB" w:rsidRPr="00B80BF9">
        <w:rPr>
          <w:rFonts w:ascii="Times New Roman" w:eastAsia="Times New Roman" w:hAnsi="Times New Roman" w:cs="Times New Roman"/>
          <w:color w:val="000000"/>
          <w:sz w:val="28"/>
          <w:szCs w:val="28"/>
        </w:rPr>
        <w:t xml:space="preserve">его </w:t>
      </w:r>
      <w:r w:rsidRPr="00B80BF9">
        <w:rPr>
          <w:rFonts w:ascii="Times New Roman" w:eastAsia="Times New Roman" w:hAnsi="Times New Roman" w:cs="Times New Roman"/>
          <w:color w:val="000000"/>
          <w:sz w:val="28"/>
          <w:szCs w:val="28"/>
        </w:rPr>
        <w:t>заместителем.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3.5. Срок для добровольного погашения дебиторской задолженности по доходам составляет 30 календарных дней со дня получения должником </w:t>
      </w:r>
      <w:r w:rsidRPr="00B80BF9">
        <w:rPr>
          <w:rFonts w:ascii="Times New Roman" w:eastAsia="Times New Roman" w:hAnsi="Times New Roman" w:cs="Times New Roman"/>
          <w:color w:val="000000"/>
          <w:sz w:val="28"/>
          <w:szCs w:val="28"/>
        </w:rPr>
        <w:lastRenderedPageBreak/>
        <w:t>(дебитором)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4. Мероприятия по принудительному взысканию дебиторской задолженности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4.3. Сотрудник администрации, наделенный соответствующими полномочиями, в течении 10 календарных дней</w:t>
      </w:r>
      <w:r w:rsidRPr="00B80BF9">
        <w:rPr>
          <w:rFonts w:ascii="Times New Roman" w:eastAsia="Times New Roman" w:hAnsi="Times New Roman" w:cs="Times New Roman"/>
          <w:i/>
          <w:color w:val="000000"/>
          <w:sz w:val="28"/>
          <w:szCs w:val="28"/>
        </w:rPr>
        <w:t>,</w:t>
      </w:r>
      <w:r w:rsidRPr="00B80BF9">
        <w:rPr>
          <w:rFonts w:ascii="Times New Roman" w:eastAsia="Times New Roman" w:hAnsi="Times New Roman" w:cs="Times New Roman"/>
          <w:color w:val="000000"/>
          <w:sz w:val="28"/>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1) копии документов, являющиеся основанием для начисления сумм, подлежащих уплате должником, со всеми приложениями к ним;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sz w:val="28"/>
          <w:szCs w:val="20"/>
        </w:rPr>
      </w:pPr>
      <w:r w:rsidRPr="00B80BF9">
        <w:rPr>
          <w:rFonts w:ascii="Times New Roman" w:eastAsia="Times New Roman" w:hAnsi="Times New Roman" w:cs="Times New Roman"/>
          <w:color w:val="000000"/>
          <w:sz w:val="28"/>
          <w:szCs w:val="28"/>
        </w:rPr>
        <w:t>2) копии учредительных документов (для юридических лиц);</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 расчет платы с указанием сумм основного долга, пени, штрафных санкций;</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Документы по взысканию дебиторской задолженности по суммам административных штрафов, наложенных административной комиссий -------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w:t>
      </w:r>
      <w:r w:rsidR="00087DBB" w:rsidRPr="00B80BF9">
        <w:rPr>
          <w:rFonts w:ascii="Times New Roman" w:eastAsia="Times New Roman" w:hAnsi="Times New Roman" w:cs="Times New Roman"/>
          <w:color w:val="000000"/>
          <w:sz w:val="28"/>
          <w:szCs w:val="28"/>
        </w:rPr>
        <w:t>полномочиями, обеспечивается</w:t>
      </w:r>
      <w:r w:rsidRPr="00B80BF9">
        <w:rPr>
          <w:rFonts w:ascii="Times New Roman" w:eastAsia="Times New Roman" w:hAnsi="Times New Roman" w:cs="Times New Roman"/>
          <w:color w:val="000000"/>
          <w:sz w:val="28"/>
          <w:szCs w:val="28"/>
        </w:rPr>
        <w:t xml:space="preserve"> принятие исчерпывающих мер по обжалованию судебных актов при наличии к тому оснований.</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lastRenderedPageBreak/>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93616A" w:rsidRPr="00B80BF9" w:rsidRDefault="0093616A" w:rsidP="0093616A">
      <w:pPr>
        <w:widowControl w:val="0"/>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lang w:bidi="ru-RU"/>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B80BF9">
        <w:rPr>
          <w:rFonts w:ascii="Times New Roman" w:eastAsia="Times New Roman" w:hAnsi="Times New Roman" w:cs="Times New Roman"/>
          <w:color w:val="000000"/>
          <w:sz w:val="28"/>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w:t>
      </w:r>
      <w:r w:rsidRPr="00B80BF9">
        <w:rPr>
          <w:rFonts w:ascii="Times New Roman" w:eastAsia="Times New Roman" w:hAnsi="Times New Roman" w:cs="Times New Roman"/>
          <w:color w:val="000000"/>
          <w:sz w:val="24"/>
          <w:szCs w:val="28"/>
        </w:rPr>
        <w:t xml:space="preserve"> </w:t>
      </w:r>
      <w:r w:rsidRPr="00B80BF9">
        <w:rPr>
          <w:rFonts w:ascii="Times New Roman" w:eastAsia="Times New Roman" w:hAnsi="Times New Roman" w:cs="Times New Roman"/>
          <w:color w:val="000000"/>
          <w:sz w:val="28"/>
          <w:szCs w:val="28"/>
        </w:rPr>
        <w:t>изготавливает второй экземпляр указанного постановления и</w:t>
      </w:r>
      <w:r w:rsidRPr="00B80BF9">
        <w:rPr>
          <w:rFonts w:ascii="Times New Roman" w:eastAsia="Times New Roman" w:hAnsi="Times New Roman" w:cs="Times New Roman"/>
          <w:color w:val="000000"/>
          <w:sz w:val="24"/>
          <w:szCs w:val="28"/>
        </w:rPr>
        <w:t xml:space="preserve"> </w:t>
      </w:r>
      <w:r w:rsidRPr="00B80BF9">
        <w:rPr>
          <w:rFonts w:ascii="Times New Roman" w:eastAsia="Times New Roman" w:hAnsi="Times New Roman" w:cs="Times New Roman"/>
          <w:color w:val="000000"/>
          <w:sz w:val="28"/>
          <w:szCs w:val="28"/>
        </w:rPr>
        <w:t>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suppressAutoHyphens/>
        <w:spacing w:after="0" w:line="240" w:lineRule="auto"/>
        <w:ind w:firstLine="709"/>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 xml:space="preserve">5. Порядок взаимодействия в случае принудительного </w:t>
      </w:r>
      <w:r w:rsidR="00087DBB" w:rsidRPr="00B80BF9">
        <w:rPr>
          <w:rFonts w:ascii="Times New Roman" w:eastAsia="Times New Roman" w:hAnsi="Times New Roman" w:cs="Times New Roman"/>
          <w:b/>
          <w:color w:val="000000"/>
          <w:sz w:val="28"/>
          <w:szCs w:val="28"/>
        </w:rPr>
        <w:t>взыскания дебиторской</w:t>
      </w:r>
      <w:r w:rsidRPr="00B80BF9">
        <w:rPr>
          <w:rFonts w:ascii="Times New Roman" w:eastAsia="Times New Roman" w:hAnsi="Times New Roman" w:cs="Times New Roman"/>
          <w:b/>
          <w:color w:val="000000"/>
          <w:sz w:val="28"/>
          <w:szCs w:val="28"/>
        </w:rPr>
        <w:t xml:space="preserve"> задолженности по доходам</w:t>
      </w:r>
    </w:p>
    <w:p w:rsidR="0093616A" w:rsidRPr="00B80BF9" w:rsidRDefault="0093616A" w:rsidP="0093616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B80BF9">
        <w:rPr>
          <w:rFonts w:ascii="Times New Roman" w:eastAsia="Times New Roman" w:hAnsi="Times New Roman" w:cs="Times New Roman"/>
          <w:color w:val="000000"/>
          <w:sz w:val="28"/>
          <w:szCs w:val="28"/>
          <w:lang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087DBB" w:rsidRPr="00B80BF9">
        <w:rPr>
          <w:rFonts w:ascii="Times New Roman" w:eastAsia="Times New Roman" w:hAnsi="Times New Roman" w:cs="Times New Roman"/>
          <w:color w:val="000000"/>
          <w:sz w:val="28"/>
          <w:szCs w:val="28"/>
        </w:rPr>
        <w:t>сельского поселения Хатанга</w:t>
      </w:r>
      <w:r w:rsidRPr="00B80BF9">
        <w:rPr>
          <w:rFonts w:ascii="Times New Roman" w:eastAsia="Times New Roman" w:hAnsi="Times New Roman" w:cs="Times New Roman"/>
          <w:color w:val="000000"/>
          <w:sz w:val="28"/>
          <w:szCs w:val="28"/>
        </w:rPr>
        <w:t xml:space="preserve"> </w:t>
      </w:r>
      <w:r w:rsidRPr="00B80BF9">
        <w:rPr>
          <w:rFonts w:ascii="Times New Roman" w:eastAsia="Times New Roman" w:hAnsi="Times New Roman" w:cs="Times New Roman"/>
          <w:color w:val="000000"/>
          <w:sz w:val="28"/>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93616A" w:rsidRPr="00B80BF9" w:rsidRDefault="0093616A" w:rsidP="0093616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B80BF9">
        <w:rPr>
          <w:rFonts w:ascii="Times New Roman" w:eastAsia="Times New Roman" w:hAnsi="Times New Roman" w:cs="Times New Roman"/>
          <w:color w:val="000000"/>
          <w:sz w:val="28"/>
          <w:szCs w:val="28"/>
          <w:lang w:bidi="ru-RU"/>
        </w:rPr>
        <w:t xml:space="preserve">5.2. По результатам рассмотрения служебной записки, подготовленной в соответствии с пунктом 5.1 Регламента, Главой </w:t>
      </w:r>
      <w:r w:rsidR="00087DBB" w:rsidRPr="00B80BF9">
        <w:rPr>
          <w:rFonts w:ascii="Times New Roman" w:eastAsia="Times New Roman" w:hAnsi="Times New Roman" w:cs="Times New Roman"/>
          <w:color w:val="000000"/>
          <w:sz w:val="28"/>
          <w:szCs w:val="28"/>
        </w:rPr>
        <w:t>сельского поселения Хатанга</w:t>
      </w:r>
      <w:r w:rsidRPr="00B80BF9">
        <w:rPr>
          <w:rFonts w:ascii="Times New Roman" w:eastAsia="Times New Roman" w:hAnsi="Times New Roman" w:cs="Times New Roman"/>
          <w:color w:val="000000"/>
          <w:sz w:val="28"/>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93616A" w:rsidRPr="00B80BF9" w:rsidRDefault="0093616A" w:rsidP="0093616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B80BF9">
        <w:rPr>
          <w:rFonts w:ascii="Times New Roman" w:eastAsia="Times New Roman" w:hAnsi="Times New Roman" w:cs="Times New Roman"/>
          <w:color w:val="000000"/>
          <w:sz w:val="28"/>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r w:rsidR="00087DBB" w:rsidRPr="00B80BF9">
        <w:rPr>
          <w:rFonts w:ascii="Times New Roman" w:eastAsia="Times New Roman" w:hAnsi="Times New Roman" w:cs="Times New Roman"/>
          <w:color w:val="000000"/>
          <w:sz w:val="28"/>
          <w:szCs w:val="28"/>
          <w:lang w:bidi="ru-RU"/>
        </w:rPr>
        <w:t>.</w:t>
      </w:r>
    </w:p>
    <w:p w:rsidR="0093616A" w:rsidRPr="00B80BF9" w:rsidRDefault="0093616A" w:rsidP="00E96BC2">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B80BF9">
        <w:rPr>
          <w:rFonts w:ascii="Times New Roman" w:eastAsia="Times New Roman" w:hAnsi="Times New Roman" w:cs="Times New Roman"/>
          <w:color w:val="000000"/>
          <w:sz w:val="28"/>
          <w:szCs w:val="28"/>
          <w:lang w:bidi="ru-RU"/>
        </w:rPr>
        <w:t xml:space="preserve">5.4. В случае удовлетворения исковых требований о взыскании </w:t>
      </w:r>
      <w:r w:rsidRPr="00B80BF9">
        <w:rPr>
          <w:rFonts w:ascii="Times New Roman" w:eastAsia="Times New Roman" w:hAnsi="Times New Roman" w:cs="Times New Roman"/>
          <w:color w:val="000000"/>
          <w:sz w:val="28"/>
          <w:szCs w:val="28"/>
          <w:lang w:bidi="ru-RU"/>
        </w:rPr>
        <w:lastRenderedPageBreak/>
        <w:t xml:space="preserve">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087DBB" w:rsidRPr="00B80BF9">
        <w:rPr>
          <w:rFonts w:ascii="Times New Roman" w:eastAsia="Times New Roman" w:hAnsi="Times New Roman" w:cs="Times New Roman"/>
          <w:color w:val="000000"/>
          <w:sz w:val="28"/>
          <w:szCs w:val="28"/>
        </w:rPr>
        <w:t>сельского поселения Хатанга</w:t>
      </w:r>
      <w:r w:rsidRPr="00B80BF9">
        <w:rPr>
          <w:rFonts w:ascii="Times New Roman" w:eastAsia="Times New Roman" w:hAnsi="Times New Roman" w:cs="Times New Roman"/>
          <w:color w:val="000000"/>
          <w:sz w:val="28"/>
          <w:szCs w:val="28"/>
        </w:rPr>
        <w:t xml:space="preserve"> </w:t>
      </w:r>
      <w:r w:rsidRPr="00B80BF9">
        <w:rPr>
          <w:rFonts w:ascii="Times New Roman" w:eastAsia="Times New Roman" w:hAnsi="Times New Roman" w:cs="Times New Roman"/>
          <w:color w:val="000000"/>
          <w:sz w:val="28"/>
          <w:szCs w:val="28"/>
          <w:lang w:bidi="ru-RU"/>
        </w:rPr>
        <w:t>дается поручение сотруднику администрации, наделенному</w:t>
      </w:r>
      <w:r w:rsidR="00E96BC2" w:rsidRPr="00B80BF9">
        <w:rPr>
          <w:rFonts w:ascii="Times New Roman" w:eastAsia="Times New Roman" w:hAnsi="Times New Roman" w:cs="Times New Roman"/>
          <w:color w:val="000000"/>
          <w:sz w:val="28"/>
          <w:szCs w:val="28"/>
          <w:lang w:bidi="ru-RU"/>
        </w:rPr>
        <w:t xml:space="preserve"> соответствующими полномочиями, </w:t>
      </w:r>
      <w:r w:rsidRPr="00B80BF9">
        <w:rPr>
          <w:rFonts w:ascii="Times New Roman" w:eastAsia="Times New Roman" w:hAnsi="Times New Roman" w:cs="Times New Roman"/>
          <w:color w:val="000000"/>
          <w:sz w:val="28"/>
          <w:szCs w:val="28"/>
          <w:lang w:bidi="ru-RU"/>
        </w:rPr>
        <w:t>о направлении исполнительного документа в ССП.</w:t>
      </w:r>
    </w:p>
    <w:p w:rsidR="0093616A" w:rsidRPr="00B80BF9" w:rsidRDefault="0093616A" w:rsidP="0093616A">
      <w:pPr>
        <w:spacing w:after="0" w:line="240" w:lineRule="auto"/>
        <w:ind w:firstLine="709"/>
        <w:jc w:val="both"/>
        <w:rPr>
          <w:rFonts w:ascii="Times New Roman" w:eastAsia="Times New Roman" w:hAnsi="Times New Roman" w:cs="Times New Roman"/>
          <w:color w:val="000000"/>
          <w:sz w:val="28"/>
          <w:szCs w:val="28"/>
          <w:lang w:bidi="ru-RU"/>
        </w:rPr>
      </w:pPr>
      <w:r w:rsidRPr="00B80BF9">
        <w:rPr>
          <w:rFonts w:ascii="Times New Roman" w:eastAsia="Times New Roman" w:hAnsi="Times New Roman" w:cs="Times New Roman"/>
          <w:color w:val="000000"/>
          <w:sz w:val="28"/>
          <w:szCs w:val="28"/>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w:t>
      </w:r>
      <w:r w:rsidR="00E96BC2" w:rsidRPr="00B80BF9">
        <w:rPr>
          <w:rFonts w:ascii="Times New Roman" w:eastAsia="Times New Roman" w:hAnsi="Times New Roman" w:cs="Times New Roman"/>
          <w:color w:val="000000"/>
          <w:sz w:val="28"/>
          <w:szCs w:val="28"/>
          <w:lang w:bidi="ru-RU"/>
        </w:rPr>
        <w:t>ом</w:t>
      </w:r>
      <w:r w:rsidRPr="00B80BF9">
        <w:rPr>
          <w:rFonts w:ascii="Times New Roman" w:eastAsia="Times New Roman" w:hAnsi="Times New Roman" w:cs="Times New Roman"/>
          <w:color w:val="000000"/>
          <w:sz w:val="28"/>
          <w:szCs w:val="28"/>
          <w:lang w:bidi="ru-RU"/>
        </w:rPr>
        <w:t xml:space="preserve"> 5.4 Регламента.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 xml:space="preserve">6. Мероприятия по взысканию просроченной дебиторской задолженности в рамках исполнительного производства </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B80BF9">
        <w:rPr>
          <w:rFonts w:ascii="Times New Roman" w:eastAsia="Times New Roman" w:hAnsi="Times New Roman" w:cs="Times New Roman"/>
          <w:sz w:val="28"/>
          <w:szCs w:val="28"/>
        </w:rPr>
        <w:t xml:space="preserve"> </w:t>
      </w:r>
      <w:r w:rsidRPr="00B80BF9">
        <w:rPr>
          <w:rFonts w:ascii="Times New Roman" w:eastAsia="Times New Roman" w:hAnsi="Times New Roman" w:cs="Times New Roman"/>
          <w:color w:val="000000"/>
          <w:sz w:val="28"/>
          <w:szCs w:val="28"/>
        </w:rPr>
        <w:t>осуществляет информационное взаимодействие со службой судебных приставов, в том числе проводит следующие мероприятия: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в) о сумме непогашенной задолженности по исполнительному документу;</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г) о наличии данных об объявлении розыска должника, его имущества;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д) об изменении состояния счета/счетов должника, имуществе и правах имущественного характера должника на дату запроса;</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 организует и проводит рабочие встречи со службой судебных приставов о результатах работы по исполнительному производству;</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6.3. При установлении фактов бездействия должностных лиц обеспечивается принятие исчерпывающих мер по обжалованию актов </w:t>
      </w:r>
      <w:r w:rsidRPr="00B80BF9">
        <w:rPr>
          <w:rFonts w:ascii="Times New Roman" w:eastAsia="Times New Roman" w:hAnsi="Times New Roman" w:cs="Times New Roman"/>
          <w:color w:val="000000"/>
          <w:sz w:val="28"/>
          <w:szCs w:val="28"/>
        </w:rPr>
        <w:lastRenderedPageBreak/>
        <w:t>государственных органов (организаций) и должностных лиц при наличии к тому оснований.</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p>
    <w:p w:rsidR="0093616A" w:rsidRPr="00B80BF9" w:rsidRDefault="0093616A" w:rsidP="0093616A">
      <w:pPr>
        <w:autoSpaceDE w:val="0"/>
        <w:autoSpaceDN w:val="0"/>
        <w:adjustRightInd w:val="0"/>
        <w:spacing w:after="0" w:line="240" w:lineRule="auto"/>
        <w:jc w:val="center"/>
        <w:rPr>
          <w:rFonts w:ascii="Times New Roman" w:eastAsia="Times New Roman" w:hAnsi="Times New Roman" w:cs="Times New Roman"/>
          <w:b/>
          <w:bCs/>
          <w:sz w:val="28"/>
          <w:szCs w:val="28"/>
        </w:rPr>
      </w:pPr>
      <w:r w:rsidRPr="00B80BF9">
        <w:rPr>
          <w:rFonts w:ascii="Times New Roman" w:eastAsia="Times New Roman" w:hAnsi="Times New Roman" w:cs="Times New Roman"/>
          <w:b/>
          <w:color w:val="000000"/>
          <w:sz w:val="28"/>
          <w:szCs w:val="28"/>
        </w:rPr>
        <w:t>7. Мероприятия по</w:t>
      </w:r>
      <w:r w:rsidRPr="00B80BF9">
        <w:rPr>
          <w:rFonts w:ascii="Times New Roman" w:eastAsia="Times New Roman" w:hAnsi="Times New Roman" w:cs="Times New Roman"/>
          <w:b/>
          <w:color w:val="000000"/>
          <w:sz w:val="24"/>
          <w:szCs w:val="28"/>
        </w:rPr>
        <w:t xml:space="preserve"> </w:t>
      </w:r>
      <w:r w:rsidRPr="00B80BF9">
        <w:rPr>
          <w:rFonts w:ascii="Times New Roman" w:eastAsia="Times New Roman" w:hAnsi="Times New Roman" w:cs="Times New Roman"/>
          <w:b/>
          <w:bCs/>
          <w:sz w:val="28"/>
          <w:szCs w:val="28"/>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rsidR="0093616A" w:rsidRPr="00B80BF9" w:rsidRDefault="0093616A" w:rsidP="0093616A">
      <w:pPr>
        <w:autoSpaceDE w:val="0"/>
        <w:autoSpaceDN w:val="0"/>
        <w:adjustRightInd w:val="0"/>
        <w:spacing w:after="0" w:line="240" w:lineRule="auto"/>
        <w:jc w:val="center"/>
        <w:rPr>
          <w:rFonts w:ascii="Times New Roman" w:eastAsia="Times New Roman" w:hAnsi="Times New Roman" w:cs="Times New Roman"/>
          <w:b/>
          <w:bCs/>
          <w:sz w:val="28"/>
          <w:szCs w:val="28"/>
        </w:rPr>
      </w:pPr>
      <w:r w:rsidRPr="00B80BF9">
        <w:rPr>
          <w:rFonts w:ascii="Times New Roman" w:eastAsia="Times New Roman" w:hAnsi="Times New Roman" w:cs="Times New Roman"/>
          <w:b/>
          <w:bCs/>
          <w:sz w:val="28"/>
          <w:szCs w:val="28"/>
        </w:rPr>
        <w:t>задолженности по доходам</w:t>
      </w:r>
    </w:p>
    <w:p w:rsidR="0093616A" w:rsidRPr="00B80BF9" w:rsidRDefault="0093616A" w:rsidP="0093616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b/>
          <w:bCs/>
          <w:sz w:val="28"/>
          <w:szCs w:val="28"/>
        </w:rPr>
        <w:tab/>
      </w:r>
      <w:r w:rsidRPr="00B80BF9">
        <w:rPr>
          <w:rFonts w:ascii="Times New Roman" w:eastAsia="Times New Roman" w:hAnsi="Times New Roman" w:cs="Times New Roman"/>
          <w:bCs/>
          <w:sz w:val="28"/>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B80BF9">
        <w:rPr>
          <w:rFonts w:ascii="Times New Roman" w:eastAsia="Times New Roman" w:hAnsi="Times New Roman" w:cs="Times New Roman"/>
          <w:color w:val="000000"/>
          <w:sz w:val="28"/>
          <w:szCs w:val="28"/>
        </w:rPr>
        <w:t>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rsidR="0093616A" w:rsidRPr="00B80BF9" w:rsidRDefault="0093616A" w:rsidP="0093616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93616A" w:rsidRPr="00B80BF9" w:rsidRDefault="0093616A" w:rsidP="0093616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ab/>
        <w:t>- проводит мониторинг эффективности взыскания просроченной дебиторской задолженности по доходам в рамках исполнительного производства.</w:t>
      </w:r>
    </w:p>
    <w:p w:rsidR="0093616A" w:rsidRPr="00B80BF9" w:rsidRDefault="0093616A" w:rsidP="0093616A">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93616A" w:rsidRPr="00B80BF9" w:rsidRDefault="0093616A" w:rsidP="0093616A">
      <w:pPr>
        <w:tabs>
          <w:tab w:val="left" w:pos="2445"/>
        </w:tabs>
        <w:spacing w:after="0" w:line="240" w:lineRule="auto"/>
        <w:ind w:firstLine="851"/>
        <w:jc w:val="center"/>
        <w:rPr>
          <w:rFonts w:ascii="Times New Roman" w:eastAsia="Times New Roman" w:hAnsi="Times New Roman" w:cs="Times New Roman"/>
          <w:b/>
          <w:sz w:val="28"/>
          <w:szCs w:val="28"/>
        </w:rPr>
      </w:pPr>
      <w:r w:rsidRPr="00B80BF9">
        <w:rPr>
          <w:rFonts w:ascii="Times New Roman" w:eastAsia="Times New Roman" w:hAnsi="Times New Roman" w:cs="Times New Roman"/>
          <w:b/>
          <w:sz w:val="28"/>
          <w:szCs w:val="28"/>
        </w:rPr>
        <w:t>8. 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8.1. При выявлении дебиторской задолженности по доходам </w:t>
      </w:r>
      <w:r w:rsidRPr="00B80BF9">
        <w:rPr>
          <w:rFonts w:ascii="Times New Roman" w:eastAsia="Times New Roman" w:hAnsi="Times New Roman" w:cs="Times New Roman"/>
          <w:color w:val="000000"/>
          <w:sz w:val="28"/>
          <w:szCs w:val="28"/>
        </w:rPr>
        <w:t>сотрудник администрации, наделенный соответствующими полномочиями,</w:t>
      </w:r>
      <w:r w:rsidRPr="00B80BF9">
        <w:rPr>
          <w:rFonts w:ascii="Times New Roman" w:eastAsia="Times New Roman" w:hAnsi="Times New Roman" w:cs="Times New Roman"/>
          <w:sz w:val="28"/>
          <w:szCs w:val="28"/>
        </w:rPr>
        <w:t xml:space="preserve"> подготавливает проект претензии (требования) в 2-х экземплярах и передает на подпись </w:t>
      </w:r>
      <w:r w:rsidR="00E96BC2" w:rsidRPr="00B80BF9">
        <w:rPr>
          <w:rFonts w:ascii="Times New Roman" w:eastAsia="Times New Roman" w:hAnsi="Times New Roman" w:cs="Times New Roman"/>
          <w:sz w:val="28"/>
          <w:szCs w:val="28"/>
        </w:rPr>
        <w:t>Г</w:t>
      </w:r>
      <w:r w:rsidRPr="00B80BF9">
        <w:rPr>
          <w:rFonts w:ascii="Times New Roman" w:eastAsia="Times New Roman" w:hAnsi="Times New Roman" w:cs="Times New Roman"/>
          <w:sz w:val="28"/>
          <w:szCs w:val="28"/>
        </w:rPr>
        <w:t xml:space="preserve">лаве </w:t>
      </w:r>
      <w:r w:rsidR="00E96BC2" w:rsidRPr="00B80BF9">
        <w:rPr>
          <w:rFonts w:ascii="Times New Roman" w:eastAsia="Times New Roman" w:hAnsi="Times New Roman" w:cs="Times New Roman"/>
          <w:sz w:val="28"/>
          <w:szCs w:val="28"/>
        </w:rPr>
        <w:t>сельского поселения Хатанга</w:t>
      </w:r>
      <w:r w:rsidRPr="00B80BF9">
        <w:rPr>
          <w:rFonts w:ascii="Times New Roman" w:eastAsia="Times New Roman" w:hAnsi="Times New Roman" w:cs="Times New Roman"/>
          <w:sz w:val="28"/>
          <w:szCs w:val="28"/>
        </w:rPr>
        <w:t>.</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w:t>
      </w:r>
      <w:r w:rsidR="00E96BC2" w:rsidRPr="00B80BF9">
        <w:rPr>
          <w:rFonts w:ascii="Times New Roman" w:eastAsia="Times New Roman" w:hAnsi="Times New Roman" w:cs="Times New Roman"/>
          <w:sz w:val="28"/>
          <w:szCs w:val="28"/>
        </w:rPr>
        <w:t xml:space="preserve">главному </w:t>
      </w:r>
      <w:r w:rsidRPr="00B80BF9">
        <w:rPr>
          <w:rFonts w:ascii="Times New Roman" w:eastAsia="Times New Roman" w:hAnsi="Times New Roman" w:cs="Times New Roman"/>
          <w:sz w:val="28"/>
          <w:szCs w:val="28"/>
        </w:rPr>
        <w:t xml:space="preserve">бухгалтеру </w:t>
      </w:r>
      <w:r w:rsidR="00E96BC2" w:rsidRPr="00B80BF9">
        <w:rPr>
          <w:rFonts w:ascii="Times New Roman" w:eastAsia="Times New Roman" w:hAnsi="Times New Roman" w:cs="Times New Roman"/>
          <w:sz w:val="28"/>
          <w:szCs w:val="28"/>
        </w:rPr>
        <w:t xml:space="preserve">МКУ «Центр ОД МУ с.п.Хатанга» </w:t>
      </w:r>
      <w:r w:rsidRPr="00B80BF9">
        <w:rPr>
          <w:rFonts w:ascii="Times New Roman" w:eastAsia="Times New Roman" w:hAnsi="Times New Roman" w:cs="Times New Roman"/>
          <w:sz w:val="28"/>
          <w:szCs w:val="28"/>
        </w:rPr>
        <w:t>для своевременного начисления задолженности и отражения в бюджетном учете.</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w:t>
      </w:r>
      <w:r w:rsidR="00E96BC2" w:rsidRPr="00B80BF9">
        <w:rPr>
          <w:rFonts w:ascii="Times New Roman" w:eastAsia="Times New Roman" w:hAnsi="Times New Roman" w:cs="Times New Roman"/>
          <w:sz w:val="28"/>
          <w:szCs w:val="28"/>
        </w:rPr>
        <w:t>Г</w:t>
      </w:r>
      <w:r w:rsidRPr="00B80BF9">
        <w:rPr>
          <w:rFonts w:ascii="Times New Roman" w:eastAsia="Times New Roman" w:hAnsi="Times New Roman" w:cs="Times New Roman"/>
          <w:sz w:val="28"/>
          <w:szCs w:val="28"/>
        </w:rPr>
        <w:t xml:space="preserve">лаве </w:t>
      </w:r>
      <w:r w:rsidR="00E96BC2" w:rsidRPr="00B80BF9">
        <w:rPr>
          <w:rFonts w:ascii="Times New Roman" w:eastAsia="Times New Roman" w:hAnsi="Times New Roman" w:cs="Times New Roman"/>
          <w:sz w:val="28"/>
          <w:szCs w:val="28"/>
        </w:rPr>
        <w:t>сельского поселения Хатанга</w:t>
      </w:r>
      <w:r w:rsidRPr="00B80BF9">
        <w:rPr>
          <w:rFonts w:ascii="Times New Roman" w:eastAsia="Times New Roman" w:hAnsi="Times New Roman" w:cs="Times New Roman"/>
          <w:sz w:val="28"/>
          <w:szCs w:val="28"/>
        </w:rPr>
        <w:t>.</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Подписанное уведомление в течение одного рабочего дня направляется должнику (дебитору), а второй экземпляр передается главному бухгалтеру </w:t>
      </w:r>
      <w:r w:rsidR="00E96BC2" w:rsidRPr="00B80BF9">
        <w:rPr>
          <w:rFonts w:ascii="Times New Roman" w:eastAsia="Times New Roman" w:hAnsi="Times New Roman" w:cs="Times New Roman"/>
          <w:sz w:val="28"/>
          <w:szCs w:val="28"/>
        </w:rPr>
        <w:t xml:space="preserve">МКУ «Центр ОД МУ с.п.Хатанга» </w:t>
      </w:r>
      <w:r w:rsidRPr="00B80BF9">
        <w:rPr>
          <w:rFonts w:ascii="Times New Roman" w:eastAsia="Times New Roman" w:hAnsi="Times New Roman" w:cs="Times New Roman"/>
          <w:sz w:val="28"/>
          <w:szCs w:val="28"/>
        </w:rPr>
        <w:t xml:space="preserve">вместе с документами, содержащими информацию о согласии должника (дебитора) добровольно </w:t>
      </w:r>
      <w:r w:rsidRPr="00B80BF9">
        <w:rPr>
          <w:rFonts w:ascii="Times New Roman" w:eastAsia="Times New Roman" w:hAnsi="Times New Roman" w:cs="Times New Roman"/>
          <w:sz w:val="28"/>
          <w:szCs w:val="28"/>
        </w:rPr>
        <w:lastRenderedPageBreak/>
        <w:t>погасить задолженность, о предоставлении отсрочки (рассрочки) платежа, либо об отказе должника (дебитора) от уплаты платежей.</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w:t>
      </w:r>
      <w:r w:rsidR="00E96BC2" w:rsidRPr="00B80BF9">
        <w:rPr>
          <w:rFonts w:ascii="Times New Roman" w:eastAsia="Times New Roman" w:hAnsi="Times New Roman" w:cs="Times New Roman"/>
          <w:sz w:val="28"/>
          <w:szCs w:val="28"/>
        </w:rPr>
        <w:t>сельского поселения Хатанга</w:t>
      </w:r>
      <w:r w:rsidRPr="00B80BF9">
        <w:rPr>
          <w:rFonts w:ascii="Times New Roman" w:eastAsia="Times New Roman" w:hAnsi="Times New Roman" w:cs="Times New Roman"/>
          <w:sz w:val="28"/>
          <w:szCs w:val="28"/>
        </w:rPr>
        <w:t xml:space="preserve"> осуществляется в соответствии с разделом 4 Регламента.</w:t>
      </w:r>
    </w:p>
    <w:p w:rsidR="0093616A" w:rsidRPr="00B80BF9" w:rsidRDefault="0093616A" w:rsidP="0093616A">
      <w:pPr>
        <w:tabs>
          <w:tab w:val="left" w:pos="2445"/>
        </w:tabs>
        <w:spacing w:after="0" w:line="240" w:lineRule="auto"/>
        <w:ind w:firstLine="851"/>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sz w:val="28"/>
          <w:szCs w:val="28"/>
        </w:rPr>
        <w:t xml:space="preserve">8.4. </w:t>
      </w:r>
      <w:r w:rsidRPr="00B80BF9">
        <w:rPr>
          <w:rFonts w:ascii="Times New Roman" w:eastAsia="Times New Roman" w:hAnsi="Times New Roman" w:cs="Times New Roman"/>
          <w:color w:val="000000"/>
          <w:sz w:val="28"/>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93616A" w:rsidRPr="00B80BF9" w:rsidRDefault="0093616A" w:rsidP="0093616A">
      <w:pPr>
        <w:suppressAutoHyphens/>
        <w:spacing w:after="0" w:line="240" w:lineRule="auto"/>
        <w:rPr>
          <w:rFonts w:ascii="Times New Roman" w:eastAsia="Times New Roman" w:hAnsi="Times New Roman" w:cs="Times New Roman"/>
          <w:b/>
          <w:color w:val="000000"/>
          <w:sz w:val="28"/>
          <w:szCs w:val="28"/>
        </w:rPr>
      </w:pPr>
    </w:p>
    <w:p w:rsidR="0093616A" w:rsidRPr="00B80BF9" w:rsidRDefault="0093616A" w:rsidP="0093616A">
      <w:pPr>
        <w:suppressAutoHyphens/>
        <w:spacing w:after="0" w:line="240" w:lineRule="auto"/>
        <w:jc w:val="center"/>
        <w:rPr>
          <w:rFonts w:ascii="Times New Roman" w:eastAsia="Times New Roman" w:hAnsi="Times New Roman" w:cs="Times New Roman"/>
          <w:b/>
          <w:color w:val="000000"/>
          <w:sz w:val="28"/>
          <w:szCs w:val="28"/>
        </w:rPr>
      </w:pPr>
      <w:r w:rsidRPr="00B80BF9">
        <w:rPr>
          <w:rFonts w:ascii="Times New Roman" w:eastAsia="Times New Roman" w:hAnsi="Times New Roman" w:cs="Times New Roman"/>
          <w:b/>
          <w:color w:val="000000"/>
          <w:sz w:val="28"/>
          <w:szCs w:val="28"/>
        </w:rPr>
        <w:t>9. Перечень сотрудников, ответственных за работу с дебиторской задолженностью по доходам</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Ответственными лицами за работу с дебиторской задолженностью по доходам являются:</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 xml:space="preserve"> 1) специалист администрации, ответственный за выполнение мероприятий по реализации полномочий администратора доходов;</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2) специалист администрации, на которого возложено исполнение функций контрактного управляющего в сфере закупок;</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3) специалист администра</w:t>
      </w:r>
      <w:r w:rsidR="005328C2" w:rsidRPr="00B80BF9">
        <w:rPr>
          <w:rFonts w:ascii="Times New Roman" w:eastAsia="Times New Roman" w:hAnsi="Times New Roman" w:cs="Times New Roman"/>
          <w:color w:val="000000"/>
          <w:sz w:val="28"/>
          <w:szCs w:val="28"/>
        </w:rPr>
        <w:t>ции, ответственный за выполнение мероприятий по претензионно-исковой работе по взысканию задолженности</w:t>
      </w:r>
      <w:r w:rsidRPr="00B80BF9">
        <w:rPr>
          <w:rFonts w:ascii="Times New Roman" w:eastAsia="Times New Roman" w:hAnsi="Times New Roman" w:cs="Times New Roman"/>
          <w:color w:val="000000"/>
          <w:sz w:val="28"/>
          <w:szCs w:val="28"/>
        </w:rPr>
        <w:t>;</w:t>
      </w:r>
    </w:p>
    <w:p w:rsidR="0093616A" w:rsidRPr="00B80BF9" w:rsidRDefault="0093616A" w:rsidP="0093616A">
      <w:pPr>
        <w:suppressAutoHyphens/>
        <w:spacing w:after="0" w:line="240" w:lineRule="auto"/>
        <w:ind w:firstLine="709"/>
        <w:jc w:val="both"/>
        <w:rPr>
          <w:rFonts w:ascii="Times New Roman" w:eastAsia="Times New Roman" w:hAnsi="Times New Roman" w:cs="Times New Roman"/>
          <w:color w:val="000000"/>
          <w:sz w:val="28"/>
          <w:szCs w:val="28"/>
        </w:rPr>
      </w:pPr>
      <w:r w:rsidRPr="00B80BF9">
        <w:rPr>
          <w:rFonts w:ascii="Times New Roman" w:eastAsia="Times New Roman" w:hAnsi="Times New Roman" w:cs="Times New Roman"/>
          <w:color w:val="000000"/>
          <w:sz w:val="28"/>
          <w:szCs w:val="28"/>
        </w:rPr>
        <w:t>4) специалист администрации, являющийся ответственным секретарем административной комиссии</w:t>
      </w:r>
      <w:r w:rsidRPr="00B80BF9">
        <w:rPr>
          <w:rFonts w:ascii="Times New Roman" w:eastAsia="Times New Roman" w:hAnsi="Times New Roman" w:cs="Times New Roman"/>
          <w:i/>
          <w:iCs/>
          <w:color w:val="000000"/>
          <w:sz w:val="28"/>
          <w:szCs w:val="28"/>
        </w:rPr>
        <w:t>.</w:t>
      </w:r>
    </w:p>
    <w:p w:rsidR="008763AF" w:rsidRPr="00B80BF9" w:rsidRDefault="008763AF" w:rsidP="008763AF">
      <w:pPr>
        <w:pStyle w:val="af"/>
        <w:spacing w:after="0" w:line="240" w:lineRule="auto"/>
        <w:ind w:firstLine="709"/>
        <w:jc w:val="both"/>
        <w:rPr>
          <w:i/>
          <w:iCs/>
          <w:color w:val="000000"/>
          <w:szCs w:val="28"/>
        </w:rPr>
      </w:pPr>
    </w:p>
    <w:p w:rsidR="008763AF" w:rsidRPr="00B80BF9" w:rsidRDefault="008763AF" w:rsidP="008763AF">
      <w:pPr>
        <w:pStyle w:val="af"/>
        <w:spacing w:after="0" w:line="240" w:lineRule="auto"/>
        <w:ind w:firstLine="709"/>
        <w:jc w:val="both"/>
        <w:rPr>
          <w:i/>
          <w:iCs/>
          <w:color w:val="000000"/>
          <w:szCs w:val="28"/>
        </w:rPr>
      </w:pPr>
    </w:p>
    <w:p w:rsidR="008763AF" w:rsidRPr="00B80BF9" w:rsidRDefault="008763AF" w:rsidP="008763AF">
      <w:pPr>
        <w:pStyle w:val="af"/>
        <w:spacing w:after="0" w:line="240" w:lineRule="auto"/>
        <w:ind w:firstLine="709"/>
        <w:jc w:val="both"/>
        <w:rPr>
          <w:i/>
          <w:iCs/>
          <w:color w:val="000000"/>
          <w:szCs w:val="28"/>
        </w:rPr>
      </w:pPr>
    </w:p>
    <w:p w:rsidR="008763AF" w:rsidRPr="00B80BF9" w:rsidRDefault="008763AF" w:rsidP="008763AF">
      <w:pPr>
        <w:pStyle w:val="af"/>
        <w:spacing w:after="0" w:line="240" w:lineRule="auto"/>
        <w:ind w:firstLine="709"/>
        <w:jc w:val="both"/>
        <w:rPr>
          <w:i/>
          <w:iCs/>
          <w:color w:val="000000"/>
          <w:szCs w:val="28"/>
        </w:rPr>
      </w:pPr>
    </w:p>
    <w:p w:rsidR="008763AF" w:rsidRPr="00B80BF9" w:rsidRDefault="008763AF" w:rsidP="008763AF">
      <w:pPr>
        <w:pStyle w:val="af"/>
        <w:spacing w:after="0" w:line="240" w:lineRule="auto"/>
        <w:ind w:firstLine="709"/>
        <w:jc w:val="both"/>
        <w:rPr>
          <w:color w:val="000000"/>
          <w:szCs w:val="28"/>
        </w:rPr>
      </w:pPr>
    </w:p>
    <w:p w:rsidR="008763AF" w:rsidRPr="00B80BF9" w:rsidRDefault="008763AF" w:rsidP="00D955F6">
      <w:pPr>
        <w:pStyle w:val="ConsPlusNormal"/>
        <w:ind w:firstLine="540"/>
        <w:jc w:val="both"/>
        <w:rPr>
          <w:rFonts w:ascii="Times New Roman" w:hAnsi="Times New Roman" w:cs="Times New Roman"/>
          <w:sz w:val="28"/>
          <w:szCs w:val="28"/>
        </w:rPr>
      </w:pPr>
    </w:p>
    <w:p w:rsidR="002666B0" w:rsidRPr="00B80BF9" w:rsidRDefault="002666B0" w:rsidP="00D7796F">
      <w:pPr>
        <w:pStyle w:val="ad"/>
        <w:shd w:val="clear" w:color="auto" w:fill="FFFFFF"/>
        <w:spacing w:before="0" w:beforeAutospacing="0" w:after="0" w:afterAutospacing="0"/>
        <w:ind w:firstLine="709"/>
        <w:jc w:val="both"/>
        <w:rPr>
          <w:rFonts w:ascii="Arial" w:hAnsi="Arial" w:cs="Arial"/>
          <w:color w:val="1E1D1E"/>
          <w:sz w:val="18"/>
          <w:szCs w:val="18"/>
        </w:rPr>
      </w:pPr>
    </w:p>
    <w:p w:rsidR="00D7796F" w:rsidRPr="00B80BF9" w:rsidRDefault="00D7796F" w:rsidP="00D7796F">
      <w:pPr>
        <w:spacing w:after="0" w:line="240" w:lineRule="auto"/>
        <w:jc w:val="both"/>
        <w:rPr>
          <w:rFonts w:ascii="Times New Roman" w:eastAsia="Times New Roman" w:hAnsi="Times New Roman" w:cs="Times New Roman"/>
          <w:sz w:val="28"/>
          <w:szCs w:val="28"/>
        </w:rPr>
      </w:pPr>
    </w:p>
    <w:p w:rsidR="00B242D1" w:rsidRPr="00B80BF9" w:rsidRDefault="00B242D1" w:rsidP="00D7796F">
      <w:pPr>
        <w:spacing w:after="0" w:line="240" w:lineRule="auto"/>
        <w:jc w:val="both"/>
        <w:rPr>
          <w:rFonts w:ascii="Times New Roman" w:eastAsia="Times New Roman" w:hAnsi="Times New Roman" w:cs="Times New Roman"/>
          <w:sz w:val="28"/>
          <w:szCs w:val="28"/>
        </w:rPr>
      </w:pPr>
    </w:p>
    <w:p w:rsidR="00B242D1" w:rsidRPr="00B80BF9" w:rsidRDefault="00B242D1" w:rsidP="00D7796F">
      <w:pPr>
        <w:spacing w:after="0" w:line="240" w:lineRule="auto"/>
        <w:jc w:val="both"/>
        <w:rPr>
          <w:rFonts w:ascii="Times New Roman" w:eastAsia="Times New Roman" w:hAnsi="Times New Roman" w:cs="Times New Roman"/>
          <w:sz w:val="28"/>
          <w:szCs w:val="28"/>
        </w:rPr>
      </w:pPr>
    </w:p>
    <w:p w:rsidR="005328C2" w:rsidRPr="00B80BF9" w:rsidRDefault="005328C2" w:rsidP="00B242D1">
      <w:pPr>
        <w:pStyle w:val="a3"/>
        <w:ind w:firstLine="6237"/>
        <w:rPr>
          <w:rFonts w:ascii="Times New Roman" w:hAnsi="Times New Roman"/>
          <w:b/>
          <w:sz w:val="20"/>
          <w:szCs w:val="20"/>
        </w:rPr>
      </w:pPr>
    </w:p>
    <w:p w:rsidR="005328C2" w:rsidRPr="00B80BF9" w:rsidRDefault="005328C2" w:rsidP="00B242D1">
      <w:pPr>
        <w:pStyle w:val="a3"/>
        <w:ind w:firstLine="6237"/>
        <w:rPr>
          <w:rFonts w:ascii="Times New Roman" w:hAnsi="Times New Roman"/>
          <w:b/>
          <w:sz w:val="20"/>
          <w:szCs w:val="20"/>
        </w:rPr>
      </w:pPr>
    </w:p>
    <w:p w:rsidR="005328C2" w:rsidRPr="00B80BF9" w:rsidRDefault="005328C2" w:rsidP="00B242D1">
      <w:pPr>
        <w:pStyle w:val="a3"/>
        <w:ind w:firstLine="6237"/>
        <w:rPr>
          <w:rFonts w:ascii="Times New Roman" w:hAnsi="Times New Roman"/>
          <w:b/>
          <w:sz w:val="20"/>
          <w:szCs w:val="20"/>
        </w:rPr>
      </w:pPr>
    </w:p>
    <w:p w:rsidR="005328C2" w:rsidRPr="00B80BF9" w:rsidRDefault="005328C2" w:rsidP="00B242D1">
      <w:pPr>
        <w:pStyle w:val="a3"/>
        <w:ind w:firstLine="6237"/>
        <w:rPr>
          <w:rFonts w:ascii="Times New Roman" w:hAnsi="Times New Roman"/>
          <w:b/>
          <w:sz w:val="20"/>
          <w:szCs w:val="20"/>
        </w:rPr>
      </w:pPr>
    </w:p>
    <w:p w:rsidR="005328C2" w:rsidRPr="00B80BF9" w:rsidRDefault="005328C2" w:rsidP="00B242D1">
      <w:pPr>
        <w:pStyle w:val="a3"/>
        <w:ind w:firstLine="6237"/>
        <w:rPr>
          <w:rFonts w:ascii="Times New Roman" w:hAnsi="Times New Roman"/>
          <w:b/>
          <w:sz w:val="20"/>
          <w:szCs w:val="20"/>
        </w:rPr>
      </w:pPr>
    </w:p>
    <w:p w:rsidR="005328C2" w:rsidRPr="00B80BF9" w:rsidRDefault="005328C2" w:rsidP="00B242D1">
      <w:pPr>
        <w:pStyle w:val="a3"/>
        <w:ind w:firstLine="6237"/>
        <w:rPr>
          <w:rFonts w:ascii="Times New Roman" w:hAnsi="Times New Roman"/>
          <w:b/>
          <w:sz w:val="20"/>
          <w:szCs w:val="20"/>
        </w:rPr>
      </w:pPr>
    </w:p>
    <w:p w:rsidR="00B242D1" w:rsidRPr="00B80BF9" w:rsidRDefault="00B242D1" w:rsidP="00B242D1">
      <w:pPr>
        <w:pStyle w:val="a3"/>
        <w:ind w:firstLine="6237"/>
        <w:rPr>
          <w:rFonts w:ascii="Times New Roman" w:hAnsi="Times New Roman"/>
          <w:b/>
          <w:sz w:val="20"/>
          <w:szCs w:val="20"/>
        </w:rPr>
      </w:pPr>
      <w:r w:rsidRPr="00B80BF9">
        <w:rPr>
          <w:rFonts w:ascii="Times New Roman" w:hAnsi="Times New Roman"/>
          <w:b/>
          <w:sz w:val="20"/>
          <w:szCs w:val="20"/>
        </w:rPr>
        <w:lastRenderedPageBreak/>
        <w:t xml:space="preserve">Приложение </w:t>
      </w:r>
      <w:r w:rsidR="003F61F3" w:rsidRPr="00B80BF9">
        <w:rPr>
          <w:rFonts w:ascii="Times New Roman" w:hAnsi="Times New Roman"/>
          <w:b/>
          <w:sz w:val="20"/>
          <w:szCs w:val="20"/>
        </w:rPr>
        <w:t xml:space="preserve">№ </w:t>
      </w:r>
      <w:r w:rsidR="00AF5248" w:rsidRPr="00B80BF9">
        <w:rPr>
          <w:rFonts w:ascii="Times New Roman" w:hAnsi="Times New Roman"/>
          <w:b/>
          <w:sz w:val="20"/>
          <w:szCs w:val="20"/>
        </w:rPr>
        <w:t>2</w:t>
      </w:r>
    </w:p>
    <w:p w:rsidR="00B242D1" w:rsidRPr="00B80BF9" w:rsidRDefault="00B242D1" w:rsidP="00B242D1">
      <w:pPr>
        <w:pStyle w:val="a3"/>
        <w:ind w:firstLine="6237"/>
        <w:rPr>
          <w:rFonts w:ascii="Times New Roman" w:hAnsi="Times New Roman"/>
          <w:sz w:val="20"/>
          <w:szCs w:val="20"/>
        </w:rPr>
      </w:pPr>
      <w:r w:rsidRPr="00B80BF9">
        <w:rPr>
          <w:rFonts w:ascii="Times New Roman" w:hAnsi="Times New Roman"/>
          <w:sz w:val="20"/>
          <w:szCs w:val="20"/>
        </w:rPr>
        <w:t>к постановлению Администрации</w:t>
      </w:r>
    </w:p>
    <w:p w:rsidR="00B242D1" w:rsidRPr="00B80BF9" w:rsidRDefault="00B242D1" w:rsidP="00B242D1">
      <w:pPr>
        <w:pStyle w:val="a3"/>
        <w:ind w:firstLine="6237"/>
        <w:rPr>
          <w:rFonts w:ascii="Times New Roman" w:hAnsi="Times New Roman"/>
          <w:sz w:val="20"/>
          <w:szCs w:val="20"/>
        </w:rPr>
      </w:pPr>
      <w:r w:rsidRPr="00B80BF9">
        <w:rPr>
          <w:rFonts w:ascii="Times New Roman" w:hAnsi="Times New Roman"/>
          <w:sz w:val="20"/>
          <w:szCs w:val="20"/>
        </w:rPr>
        <w:t>сельского поселения Хатанга</w:t>
      </w:r>
    </w:p>
    <w:p w:rsidR="00B242D1" w:rsidRPr="00B80BF9" w:rsidRDefault="00A509DF" w:rsidP="00B242D1">
      <w:pPr>
        <w:pStyle w:val="a3"/>
        <w:ind w:firstLine="6237"/>
        <w:rPr>
          <w:rFonts w:ascii="Times New Roman" w:hAnsi="Times New Roman"/>
          <w:sz w:val="20"/>
          <w:szCs w:val="20"/>
        </w:rPr>
      </w:pPr>
      <w:r>
        <w:rPr>
          <w:rFonts w:ascii="Times New Roman" w:hAnsi="Times New Roman"/>
          <w:sz w:val="20"/>
          <w:szCs w:val="20"/>
        </w:rPr>
        <w:t>от 14</w:t>
      </w:r>
      <w:r w:rsidR="00B242D1" w:rsidRPr="00B80BF9">
        <w:rPr>
          <w:rFonts w:ascii="Times New Roman" w:hAnsi="Times New Roman"/>
          <w:sz w:val="20"/>
          <w:szCs w:val="20"/>
        </w:rPr>
        <w:t>.</w:t>
      </w:r>
      <w:r w:rsidR="008763AF" w:rsidRPr="00B80BF9">
        <w:rPr>
          <w:rFonts w:ascii="Times New Roman" w:hAnsi="Times New Roman"/>
          <w:sz w:val="20"/>
          <w:szCs w:val="20"/>
        </w:rPr>
        <w:t>02</w:t>
      </w:r>
      <w:r w:rsidR="00B242D1" w:rsidRPr="00B80BF9">
        <w:rPr>
          <w:rFonts w:ascii="Times New Roman" w:hAnsi="Times New Roman"/>
          <w:sz w:val="20"/>
          <w:szCs w:val="20"/>
        </w:rPr>
        <w:t>.202</w:t>
      </w:r>
      <w:r w:rsidR="008763AF" w:rsidRPr="00B80BF9">
        <w:rPr>
          <w:rFonts w:ascii="Times New Roman" w:hAnsi="Times New Roman"/>
          <w:sz w:val="20"/>
          <w:szCs w:val="20"/>
        </w:rPr>
        <w:t>4</w:t>
      </w:r>
      <w:r w:rsidR="00B242D1" w:rsidRPr="00B80BF9">
        <w:rPr>
          <w:rFonts w:ascii="Times New Roman" w:hAnsi="Times New Roman"/>
          <w:sz w:val="20"/>
          <w:szCs w:val="20"/>
        </w:rPr>
        <w:t xml:space="preserve"> г. № </w:t>
      </w:r>
      <w:r>
        <w:rPr>
          <w:rFonts w:ascii="Times New Roman" w:hAnsi="Times New Roman"/>
          <w:sz w:val="20"/>
          <w:szCs w:val="20"/>
        </w:rPr>
        <w:t>023</w:t>
      </w:r>
      <w:r w:rsidR="00B242D1" w:rsidRPr="00B80BF9">
        <w:rPr>
          <w:rFonts w:ascii="Times New Roman" w:hAnsi="Times New Roman"/>
          <w:sz w:val="20"/>
          <w:szCs w:val="20"/>
        </w:rPr>
        <w:t>-П</w:t>
      </w:r>
    </w:p>
    <w:p w:rsidR="002666B0" w:rsidRPr="00B80BF9" w:rsidRDefault="002666B0" w:rsidP="00B242D1">
      <w:pPr>
        <w:pStyle w:val="a3"/>
        <w:ind w:firstLine="6237"/>
        <w:rPr>
          <w:rFonts w:ascii="Times New Roman" w:hAnsi="Times New Roman"/>
          <w:sz w:val="20"/>
          <w:szCs w:val="20"/>
        </w:rPr>
      </w:pPr>
    </w:p>
    <w:p w:rsidR="004C23D0" w:rsidRPr="00B80BF9" w:rsidRDefault="004C23D0" w:rsidP="004C23D0">
      <w:pPr>
        <w:widowControl w:val="0"/>
        <w:autoSpaceDE w:val="0"/>
        <w:autoSpaceDN w:val="0"/>
        <w:spacing w:after="0" w:line="240" w:lineRule="auto"/>
        <w:rPr>
          <w:rFonts w:ascii="Times New Roman" w:eastAsia="Calibri" w:hAnsi="Times New Roman" w:cs="Times New Roman"/>
          <w:sz w:val="20"/>
          <w:szCs w:val="20"/>
        </w:rPr>
      </w:pPr>
      <w:bookmarkStart w:id="0" w:name="_GoBack"/>
      <w:bookmarkEnd w:id="0"/>
    </w:p>
    <w:p w:rsidR="004C23D0" w:rsidRPr="00B80BF9" w:rsidRDefault="004C23D0" w:rsidP="004C23D0">
      <w:pPr>
        <w:widowControl w:val="0"/>
        <w:autoSpaceDE w:val="0"/>
        <w:autoSpaceDN w:val="0"/>
        <w:spacing w:after="0" w:line="240" w:lineRule="auto"/>
        <w:jc w:val="center"/>
        <w:rPr>
          <w:rFonts w:ascii="Times New Roman" w:hAnsi="Times New Roman" w:cs="Times New Roman"/>
          <w:sz w:val="28"/>
          <w:szCs w:val="28"/>
        </w:rPr>
      </w:pPr>
      <w:r w:rsidRPr="00B80BF9">
        <w:rPr>
          <w:rFonts w:ascii="Times New Roman" w:hAnsi="Times New Roman" w:cs="Times New Roman"/>
          <w:sz w:val="28"/>
          <w:szCs w:val="28"/>
        </w:rPr>
        <w:t>Перечень</w:t>
      </w:r>
      <w:r w:rsidR="00D97E2F" w:rsidRPr="00B80BF9">
        <w:rPr>
          <w:rFonts w:ascii="Times New Roman" w:hAnsi="Times New Roman" w:cs="Times New Roman"/>
          <w:sz w:val="28"/>
          <w:szCs w:val="28"/>
        </w:rPr>
        <w:t xml:space="preserve"> и обязанности</w:t>
      </w:r>
    </w:p>
    <w:p w:rsidR="002666B0" w:rsidRPr="00B80BF9" w:rsidRDefault="004C23D0" w:rsidP="004C23D0">
      <w:pPr>
        <w:widowControl w:val="0"/>
        <w:autoSpaceDE w:val="0"/>
        <w:autoSpaceDN w:val="0"/>
        <w:spacing w:after="0" w:line="240" w:lineRule="auto"/>
        <w:jc w:val="center"/>
        <w:rPr>
          <w:rFonts w:ascii="Times New Roman" w:hAnsi="Times New Roman" w:cs="Times New Roman"/>
          <w:sz w:val="28"/>
          <w:szCs w:val="28"/>
        </w:rPr>
      </w:pPr>
      <w:r w:rsidRPr="00B80BF9">
        <w:rPr>
          <w:rFonts w:ascii="Times New Roman" w:hAnsi="Times New Roman" w:cs="Times New Roman"/>
          <w:sz w:val="28"/>
          <w:szCs w:val="28"/>
        </w:rPr>
        <w:t>структурных подразделений в Администрации сельского поселения Хатанга, ответственных за работу по взысканию дебиторской задолженности по платежам в бюджет, пеням и штрафам по ним</w:t>
      </w:r>
    </w:p>
    <w:p w:rsidR="004C23D0" w:rsidRPr="00B80BF9" w:rsidRDefault="004C23D0" w:rsidP="004C23D0">
      <w:pPr>
        <w:widowControl w:val="0"/>
        <w:autoSpaceDE w:val="0"/>
        <w:autoSpaceDN w:val="0"/>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53"/>
        <w:gridCol w:w="5052"/>
        <w:gridCol w:w="4065"/>
      </w:tblGrid>
      <w:tr w:rsidR="00D97E2F" w:rsidRPr="00B80BF9" w:rsidTr="00D97E2F">
        <w:tc>
          <w:tcPr>
            <w:tcW w:w="453" w:type="dxa"/>
          </w:tcPr>
          <w:p w:rsidR="00D97E2F" w:rsidRPr="00B80BF9" w:rsidRDefault="00D97E2F" w:rsidP="004C23D0">
            <w:pPr>
              <w:widowControl w:val="0"/>
              <w:autoSpaceDE w:val="0"/>
              <w:autoSpaceDN w:val="0"/>
              <w:jc w:val="center"/>
              <w:rPr>
                <w:rFonts w:ascii="Times New Roman" w:eastAsia="Times New Roman" w:hAnsi="Times New Roman" w:cs="Times New Roman"/>
                <w:sz w:val="24"/>
                <w:szCs w:val="24"/>
              </w:rPr>
            </w:pPr>
            <w:r w:rsidRPr="00B80BF9">
              <w:rPr>
                <w:rFonts w:ascii="Times New Roman" w:hAnsi="Times New Roman" w:cs="Times New Roman"/>
                <w:sz w:val="24"/>
                <w:szCs w:val="24"/>
              </w:rPr>
              <w:t>N</w:t>
            </w:r>
          </w:p>
        </w:tc>
        <w:tc>
          <w:tcPr>
            <w:tcW w:w="5052" w:type="dxa"/>
          </w:tcPr>
          <w:p w:rsidR="00D97E2F" w:rsidRPr="00B80BF9" w:rsidRDefault="00D97E2F" w:rsidP="004C23D0">
            <w:pPr>
              <w:widowControl w:val="0"/>
              <w:autoSpaceDE w:val="0"/>
              <w:autoSpaceDN w:val="0"/>
              <w:jc w:val="center"/>
              <w:rPr>
                <w:rFonts w:ascii="Times New Roman" w:eastAsia="Times New Roman" w:hAnsi="Times New Roman" w:cs="Times New Roman"/>
                <w:sz w:val="24"/>
                <w:szCs w:val="24"/>
              </w:rPr>
            </w:pPr>
            <w:r w:rsidRPr="00B80BF9">
              <w:rPr>
                <w:rFonts w:ascii="Times New Roman" w:hAnsi="Times New Roman" w:cs="Times New Roman"/>
                <w:sz w:val="24"/>
                <w:szCs w:val="24"/>
              </w:rPr>
              <w:t>Ответственные структурные подразделения</w:t>
            </w:r>
          </w:p>
        </w:tc>
        <w:tc>
          <w:tcPr>
            <w:tcW w:w="4065" w:type="dxa"/>
          </w:tcPr>
          <w:p w:rsidR="00D97E2F" w:rsidRPr="00B80BF9" w:rsidRDefault="00D97E2F" w:rsidP="004C23D0">
            <w:pPr>
              <w:widowControl w:val="0"/>
              <w:autoSpaceDE w:val="0"/>
              <w:autoSpaceDN w:val="0"/>
              <w:jc w:val="center"/>
              <w:rPr>
                <w:rFonts w:ascii="Times New Roman" w:hAnsi="Times New Roman" w:cs="Times New Roman"/>
                <w:sz w:val="24"/>
                <w:szCs w:val="24"/>
              </w:rPr>
            </w:pPr>
            <w:r w:rsidRPr="00B80BF9">
              <w:rPr>
                <w:rFonts w:ascii="Times New Roman" w:hAnsi="Times New Roman" w:cs="Times New Roman"/>
                <w:sz w:val="24"/>
                <w:szCs w:val="24"/>
              </w:rPr>
              <w:t>Обязанности</w:t>
            </w:r>
          </w:p>
        </w:tc>
      </w:tr>
      <w:tr w:rsidR="00D97E2F" w:rsidRPr="00B80BF9" w:rsidTr="00D97E2F">
        <w:tc>
          <w:tcPr>
            <w:tcW w:w="453" w:type="dxa"/>
          </w:tcPr>
          <w:p w:rsidR="00D97E2F" w:rsidRPr="00B80BF9" w:rsidRDefault="00D97E2F" w:rsidP="004C23D0">
            <w:pPr>
              <w:widowControl w:val="0"/>
              <w:autoSpaceDE w:val="0"/>
              <w:autoSpaceDN w:val="0"/>
              <w:jc w:val="center"/>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1</w:t>
            </w:r>
          </w:p>
        </w:tc>
        <w:tc>
          <w:tcPr>
            <w:tcW w:w="5052" w:type="dxa"/>
          </w:tcPr>
          <w:p w:rsidR="00D97E2F" w:rsidRPr="00B80BF9" w:rsidRDefault="00D97E2F" w:rsidP="00492B92">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Отдел правового обеспечен</w:t>
            </w:r>
            <w:r w:rsidR="00377A32" w:rsidRPr="00B80BF9">
              <w:rPr>
                <w:rFonts w:ascii="Times New Roman" w:eastAsia="Times New Roman" w:hAnsi="Times New Roman" w:cs="Times New Roman"/>
                <w:sz w:val="24"/>
                <w:szCs w:val="24"/>
              </w:rPr>
              <w:t>ия и противодействия коррупции А</w:t>
            </w:r>
            <w:r w:rsidRPr="00B80BF9">
              <w:rPr>
                <w:rFonts w:ascii="Times New Roman" w:eastAsia="Times New Roman" w:hAnsi="Times New Roman" w:cs="Times New Roman"/>
                <w:sz w:val="24"/>
                <w:szCs w:val="24"/>
              </w:rPr>
              <w:t>дминистрации сельского поселения Хатанга</w:t>
            </w:r>
          </w:p>
        </w:tc>
        <w:tc>
          <w:tcPr>
            <w:tcW w:w="4065" w:type="dxa"/>
          </w:tcPr>
          <w:p w:rsidR="00D97E2F" w:rsidRPr="00B80BF9" w:rsidRDefault="00D97E2F" w:rsidP="003029A9">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Проводит мероприятия согласно п.</w:t>
            </w:r>
            <w:r w:rsidR="003029A9" w:rsidRPr="00B80BF9">
              <w:rPr>
                <w:rFonts w:ascii="Times New Roman" w:eastAsia="Times New Roman" w:hAnsi="Times New Roman" w:cs="Times New Roman"/>
                <w:sz w:val="24"/>
                <w:szCs w:val="24"/>
              </w:rPr>
              <w:t xml:space="preserve">4, </w:t>
            </w:r>
            <w:r w:rsidRPr="00B80BF9">
              <w:rPr>
                <w:rFonts w:ascii="Times New Roman" w:eastAsia="Times New Roman" w:hAnsi="Times New Roman" w:cs="Times New Roman"/>
                <w:sz w:val="24"/>
                <w:szCs w:val="24"/>
              </w:rPr>
              <w:t xml:space="preserve">п.5 </w:t>
            </w:r>
            <w:r w:rsidR="003029A9" w:rsidRPr="00B80BF9">
              <w:rPr>
                <w:rFonts w:ascii="Times New Roman" w:eastAsia="Times New Roman" w:hAnsi="Times New Roman" w:cs="Times New Roman"/>
                <w:sz w:val="24"/>
                <w:szCs w:val="24"/>
              </w:rPr>
              <w:t xml:space="preserve">и п.6 </w:t>
            </w:r>
            <w:r w:rsidRPr="00B80BF9">
              <w:rPr>
                <w:rFonts w:ascii="Times New Roman" w:eastAsia="Times New Roman" w:hAnsi="Times New Roman" w:cs="Times New Roman"/>
                <w:sz w:val="24"/>
                <w:szCs w:val="24"/>
              </w:rPr>
              <w:t>данного Регламента</w:t>
            </w:r>
            <w:r w:rsidR="0097164C" w:rsidRPr="00B80BF9">
              <w:rPr>
                <w:rFonts w:ascii="Times New Roman" w:eastAsia="Times New Roman" w:hAnsi="Times New Roman" w:cs="Times New Roman"/>
                <w:sz w:val="24"/>
                <w:szCs w:val="24"/>
              </w:rPr>
              <w:t>, а также направляет первичные учетные документы в МКУ «Центр ОД МУ с.</w:t>
            </w:r>
            <w:r w:rsidR="00377A32" w:rsidRPr="00B80BF9">
              <w:rPr>
                <w:rFonts w:ascii="Times New Roman" w:eastAsia="Times New Roman" w:hAnsi="Times New Roman" w:cs="Times New Roman"/>
                <w:sz w:val="24"/>
                <w:szCs w:val="24"/>
              </w:rPr>
              <w:t xml:space="preserve"> </w:t>
            </w:r>
            <w:r w:rsidR="0097164C" w:rsidRPr="00B80BF9">
              <w:rPr>
                <w:rFonts w:ascii="Times New Roman" w:eastAsia="Times New Roman" w:hAnsi="Times New Roman" w:cs="Times New Roman"/>
                <w:sz w:val="24"/>
                <w:szCs w:val="24"/>
              </w:rPr>
              <w:t>п.</w:t>
            </w:r>
            <w:r w:rsidR="00377A32" w:rsidRPr="00B80BF9">
              <w:rPr>
                <w:rFonts w:ascii="Times New Roman" w:eastAsia="Times New Roman" w:hAnsi="Times New Roman" w:cs="Times New Roman"/>
                <w:sz w:val="24"/>
                <w:szCs w:val="24"/>
              </w:rPr>
              <w:t xml:space="preserve"> </w:t>
            </w:r>
            <w:r w:rsidR="0097164C" w:rsidRPr="00B80BF9">
              <w:rPr>
                <w:rFonts w:ascii="Times New Roman" w:eastAsia="Times New Roman" w:hAnsi="Times New Roman" w:cs="Times New Roman"/>
                <w:sz w:val="24"/>
                <w:szCs w:val="24"/>
              </w:rPr>
              <w:t>Хатанга» для незамедлительного отражения содержащихся в них данных в бюджетном учете.</w:t>
            </w:r>
          </w:p>
        </w:tc>
      </w:tr>
      <w:tr w:rsidR="00D97E2F" w:rsidRPr="00B80BF9" w:rsidTr="00D97E2F">
        <w:tc>
          <w:tcPr>
            <w:tcW w:w="453" w:type="dxa"/>
          </w:tcPr>
          <w:p w:rsidR="00D97E2F" w:rsidRPr="00B80BF9" w:rsidRDefault="00D97E2F" w:rsidP="004C23D0">
            <w:pPr>
              <w:widowControl w:val="0"/>
              <w:autoSpaceDE w:val="0"/>
              <w:autoSpaceDN w:val="0"/>
              <w:jc w:val="center"/>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2</w:t>
            </w:r>
          </w:p>
        </w:tc>
        <w:tc>
          <w:tcPr>
            <w:tcW w:w="5052" w:type="dxa"/>
          </w:tcPr>
          <w:p w:rsidR="00D97E2F" w:rsidRPr="00B80BF9" w:rsidRDefault="00377A32" w:rsidP="00492B92">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Экономический отдел А</w:t>
            </w:r>
            <w:r w:rsidR="00D97E2F" w:rsidRPr="00B80BF9">
              <w:rPr>
                <w:rFonts w:ascii="Times New Roman" w:eastAsia="Times New Roman" w:hAnsi="Times New Roman" w:cs="Times New Roman"/>
                <w:sz w:val="24"/>
                <w:szCs w:val="24"/>
              </w:rPr>
              <w:t>дминистрации сельского поселения Хатанга</w:t>
            </w:r>
          </w:p>
          <w:p w:rsidR="00D97E2F" w:rsidRPr="00B80BF9" w:rsidRDefault="00D97E2F" w:rsidP="00492B92">
            <w:pPr>
              <w:widowControl w:val="0"/>
              <w:autoSpaceDE w:val="0"/>
              <w:autoSpaceDN w:val="0"/>
              <w:rPr>
                <w:rFonts w:ascii="Times New Roman" w:eastAsia="Times New Roman" w:hAnsi="Times New Roman" w:cs="Times New Roman"/>
                <w:sz w:val="24"/>
                <w:szCs w:val="24"/>
              </w:rPr>
            </w:pPr>
          </w:p>
        </w:tc>
        <w:tc>
          <w:tcPr>
            <w:tcW w:w="4065" w:type="dxa"/>
          </w:tcPr>
          <w:p w:rsidR="00D97E2F" w:rsidRPr="00B80BF9" w:rsidRDefault="00D97E2F" w:rsidP="00033AD0">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Проводит мероприятия на основании п</w:t>
            </w:r>
            <w:r w:rsidR="00E556EA" w:rsidRPr="00B80BF9">
              <w:rPr>
                <w:rFonts w:ascii="Times New Roman" w:eastAsia="Times New Roman" w:hAnsi="Times New Roman" w:cs="Times New Roman"/>
                <w:sz w:val="24"/>
                <w:szCs w:val="24"/>
              </w:rPr>
              <w:t>п</w:t>
            </w:r>
            <w:r w:rsidRPr="00B80BF9">
              <w:rPr>
                <w:rFonts w:ascii="Times New Roman" w:eastAsia="Times New Roman" w:hAnsi="Times New Roman" w:cs="Times New Roman"/>
                <w:sz w:val="24"/>
                <w:szCs w:val="24"/>
              </w:rPr>
              <w:t>.3</w:t>
            </w:r>
            <w:r w:rsidR="00E556EA" w:rsidRPr="00B80BF9">
              <w:rPr>
                <w:rFonts w:ascii="Times New Roman" w:eastAsia="Times New Roman" w:hAnsi="Times New Roman" w:cs="Times New Roman"/>
                <w:sz w:val="24"/>
                <w:szCs w:val="24"/>
              </w:rPr>
              <w:t>.3 и пп.3.4</w:t>
            </w:r>
            <w:r w:rsidRPr="00B80BF9">
              <w:rPr>
                <w:rFonts w:ascii="Times New Roman" w:eastAsia="Times New Roman" w:hAnsi="Times New Roman" w:cs="Times New Roman"/>
                <w:sz w:val="24"/>
                <w:szCs w:val="24"/>
              </w:rPr>
              <w:t xml:space="preserve"> данного Регламента</w:t>
            </w:r>
            <w:r w:rsidR="007B458B" w:rsidRPr="00B80BF9">
              <w:rPr>
                <w:rFonts w:ascii="Times New Roman" w:eastAsia="Times New Roman" w:hAnsi="Times New Roman" w:cs="Times New Roman"/>
                <w:sz w:val="24"/>
                <w:szCs w:val="24"/>
              </w:rPr>
              <w:t xml:space="preserve"> </w:t>
            </w:r>
            <w:r w:rsidR="00033AD0" w:rsidRPr="00B80BF9">
              <w:rPr>
                <w:rFonts w:ascii="Times New Roman" w:eastAsia="Times New Roman" w:hAnsi="Times New Roman" w:cs="Times New Roman"/>
                <w:sz w:val="24"/>
                <w:szCs w:val="24"/>
              </w:rPr>
              <w:t xml:space="preserve">в </w:t>
            </w:r>
            <w:r w:rsidR="0093616A" w:rsidRPr="00B80BF9">
              <w:rPr>
                <w:rFonts w:ascii="Times New Roman" w:eastAsia="Times New Roman" w:hAnsi="Times New Roman" w:cs="Times New Roman"/>
                <w:sz w:val="24"/>
                <w:szCs w:val="24"/>
              </w:rPr>
              <w:t>рамках 44</w:t>
            </w:r>
            <w:r w:rsidR="00033AD0" w:rsidRPr="00B80BF9">
              <w:rPr>
                <w:rFonts w:ascii="Times New Roman" w:eastAsia="Times New Roman" w:hAnsi="Times New Roman" w:cs="Times New Roman"/>
                <w:sz w:val="24"/>
                <w:szCs w:val="24"/>
              </w:rPr>
              <w:t>-ФЗ</w:t>
            </w:r>
            <w:r w:rsidRPr="00B80BF9">
              <w:rPr>
                <w:rFonts w:ascii="Times New Roman" w:eastAsia="Times New Roman" w:hAnsi="Times New Roman" w:cs="Times New Roman"/>
                <w:sz w:val="24"/>
                <w:szCs w:val="24"/>
              </w:rPr>
              <w:t xml:space="preserve">, а также направляет </w:t>
            </w:r>
            <w:r w:rsidR="0097164C" w:rsidRPr="00B80BF9">
              <w:rPr>
                <w:rFonts w:ascii="Times New Roman" w:eastAsia="Times New Roman" w:hAnsi="Times New Roman" w:cs="Times New Roman"/>
                <w:sz w:val="24"/>
                <w:szCs w:val="24"/>
              </w:rPr>
              <w:t>первичные учетные документы в МКУ «Центр ОД МУ с.</w:t>
            </w:r>
            <w:r w:rsidR="00377A32" w:rsidRPr="00B80BF9">
              <w:rPr>
                <w:rFonts w:ascii="Times New Roman" w:eastAsia="Times New Roman" w:hAnsi="Times New Roman" w:cs="Times New Roman"/>
                <w:sz w:val="24"/>
                <w:szCs w:val="24"/>
              </w:rPr>
              <w:t xml:space="preserve"> </w:t>
            </w:r>
            <w:r w:rsidR="0097164C" w:rsidRPr="00B80BF9">
              <w:rPr>
                <w:rFonts w:ascii="Times New Roman" w:eastAsia="Times New Roman" w:hAnsi="Times New Roman" w:cs="Times New Roman"/>
                <w:sz w:val="24"/>
                <w:szCs w:val="24"/>
              </w:rPr>
              <w:t>п.</w:t>
            </w:r>
            <w:r w:rsidR="00377A32" w:rsidRPr="00B80BF9">
              <w:rPr>
                <w:rFonts w:ascii="Times New Roman" w:eastAsia="Times New Roman" w:hAnsi="Times New Roman" w:cs="Times New Roman"/>
                <w:sz w:val="24"/>
                <w:szCs w:val="24"/>
              </w:rPr>
              <w:t xml:space="preserve"> </w:t>
            </w:r>
            <w:r w:rsidR="0097164C" w:rsidRPr="00B80BF9">
              <w:rPr>
                <w:rFonts w:ascii="Times New Roman" w:eastAsia="Times New Roman" w:hAnsi="Times New Roman" w:cs="Times New Roman"/>
                <w:sz w:val="24"/>
                <w:szCs w:val="24"/>
              </w:rPr>
              <w:t>Хатанга» для незамедлительного отражения содержащихся</w:t>
            </w:r>
            <w:r w:rsidR="00033AD0" w:rsidRPr="00B80BF9">
              <w:rPr>
                <w:rFonts w:ascii="Times New Roman" w:eastAsia="Times New Roman" w:hAnsi="Times New Roman" w:cs="Times New Roman"/>
                <w:sz w:val="24"/>
                <w:szCs w:val="24"/>
              </w:rPr>
              <w:t xml:space="preserve"> в них данных в бюджетном учете.</w:t>
            </w:r>
          </w:p>
        </w:tc>
      </w:tr>
      <w:tr w:rsidR="00D97E2F" w:rsidTr="00D97E2F">
        <w:tc>
          <w:tcPr>
            <w:tcW w:w="453" w:type="dxa"/>
          </w:tcPr>
          <w:p w:rsidR="00D97E2F" w:rsidRPr="00B80BF9" w:rsidRDefault="00D97E2F" w:rsidP="004C23D0">
            <w:pPr>
              <w:widowControl w:val="0"/>
              <w:autoSpaceDE w:val="0"/>
              <w:autoSpaceDN w:val="0"/>
              <w:jc w:val="center"/>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3</w:t>
            </w:r>
          </w:p>
        </w:tc>
        <w:tc>
          <w:tcPr>
            <w:tcW w:w="5052" w:type="dxa"/>
          </w:tcPr>
          <w:p w:rsidR="00D97E2F" w:rsidRPr="00B80BF9" w:rsidRDefault="00D97E2F" w:rsidP="002D0BEF">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МКУ «Центр ОД МУ с. п. Хатанга»</w:t>
            </w:r>
          </w:p>
        </w:tc>
        <w:tc>
          <w:tcPr>
            <w:tcW w:w="4065" w:type="dxa"/>
          </w:tcPr>
          <w:p w:rsidR="00D97E2F" w:rsidRDefault="0097164C" w:rsidP="00B80BF9">
            <w:pPr>
              <w:widowControl w:val="0"/>
              <w:autoSpaceDE w:val="0"/>
              <w:autoSpaceDN w:val="0"/>
              <w:rPr>
                <w:rFonts w:ascii="Times New Roman" w:eastAsia="Times New Roman" w:hAnsi="Times New Roman" w:cs="Times New Roman"/>
                <w:sz w:val="24"/>
                <w:szCs w:val="24"/>
              </w:rPr>
            </w:pPr>
            <w:r w:rsidRPr="00B80BF9">
              <w:rPr>
                <w:rFonts w:ascii="Times New Roman" w:eastAsia="Times New Roman" w:hAnsi="Times New Roman" w:cs="Times New Roman"/>
                <w:sz w:val="24"/>
                <w:szCs w:val="24"/>
              </w:rPr>
              <w:t xml:space="preserve">Проводят мероприятия </w:t>
            </w:r>
            <w:r w:rsidR="00B80BF9" w:rsidRPr="00B80BF9">
              <w:rPr>
                <w:rFonts w:ascii="Times New Roman" w:eastAsia="Times New Roman" w:hAnsi="Times New Roman" w:cs="Times New Roman"/>
                <w:sz w:val="24"/>
                <w:szCs w:val="24"/>
              </w:rPr>
              <w:t>в части</w:t>
            </w:r>
            <w:r w:rsidR="007D0A41" w:rsidRPr="00B80BF9">
              <w:rPr>
                <w:rFonts w:ascii="Times New Roman" w:eastAsia="Times New Roman" w:hAnsi="Times New Roman" w:cs="Times New Roman"/>
                <w:sz w:val="24"/>
                <w:szCs w:val="24"/>
              </w:rPr>
              <w:t xml:space="preserve"> </w:t>
            </w:r>
            <w:r w:rsidRPr="00B80BF9">
              <w:rPr>
                <w:rFonts w:ascii="Times New Roman" w:eastAsia="Times New Roman" w:hAnsi="Times New Roman" w:cs="Times New Roman"/>
                <w:sz w:val="24"/>
                <w:szCs w:val="24"/>
              </w:rPr>
              <w:t>п.2</w:t>
            </w:r>
            <w:r w:rsidR="003029A9" w:rsidRPr="00B80BF9">
              <w:rPr>
                <w:rFonts w:ascii="Times New Roman" w:eastAsia="Times New Roman" w:hAnsi="Times New Roman" w:cs="Times New Roman"/>
                <w:sz w:val="24"/>
                <w:szCs w:val="24"/>
              </w:rPr>
              <w:t xml:space="preserve"> и п.7</w:t>
            </w:r>
            <w:r w:rsidR="007D0A41" w:rsidRPr="00B80BF9">
              <w:rPr>
                <w:rFonts w:ascii="Times New Roman" w:eastAsia="Times New Roman" w:hAnsi="Times New Roman" w:cs="Times New Roman"/>
                <w:sz w:val="24"/>
                <w:szCs w:val="24"/>
              </w:rPr>
              <w:t>,</w:t>
            </w:r>
            <w:r w:rsidRPr="00B80BF9">
              <w:rPr>
                <w:rFonts w:ascii="Times New Roman" w:eastAsia="Times New Roman" w:hAnsi="Times New Roman" w:cs="Times New Roman"/>
                <w:sz w:val="24"/>
                <w:szCs w:val="24"/>
              </w:rPr>
              <w:t xml:space="preserve"> а также несут ответственность за своевременное отражение содержащихся в первичных учетных документах, данных в бюджетный учет.</w:t>
            </w:r>
          </w:p>
        </w:tc>
      </w:tr>
    </w:tbl>
    <w:p w:rsidR="004C23D0" w:rsidRPr="004C23D0" w:rsidRDefault="004C23D0" w:rsidP="004C23D0">
      <w:pPr>
        <w:widowControl w:val="0"/>
        <w:autoSpaceDE w:val="0"/>
        <w:autoSpaceDN w:val="0"/>
        <w:spacing w:after="0" w:line="240" w:lineRule="auto"/>
        <w:jc w:val="center"/>
        <w:rPr>
          <w:rFonts w:ascii="Times New Roman" w:eastAsia="Times New Roman" w:hAnsi="Times New Roman" w:cs="Times New Roman"/>
          <w:sz w:val="28"/>
          <w:szCs w:val="28"/>
        </w:rPr>
      </w:pPr>
    </w:p>
    <w:sectPr w:rsidR="004C23D0" w:rsidRPr="004C23D0" w:rsidSect="00B67CC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0E" w:rsidRDefault="00091A0E" w:rsidP="00615FCE">
      <w:pPr>
        <w:spacing w:after="0" w:line="240" w:lineRule="auto"/>
      </w:pPr>
      <w:r>
        <w:separator/>
      </w:r>
    </w:p>
  </w:endnote>
  <w:endnote w:type="continuationSeparator" w:id="0">
    <w:p w:rsidR="00091A0E" w:rsidRDefault="00091A0E" w:rsidP="006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0E" w:rsidRDefault="00091A0E" w:rsidP="00615FCE">
      <w:pPr>
        <w:spacing w:after="0" w:line="240" w:lineRule="auto"/>
      </w:pPr>
      <w:r>
        <w:separator/>
      </w:r>
    </w:p>
  </w:footnote>
  <w:footnote w:type="continuationSeparator" w:id="0">
    <w:p w:rsidR="00091A0E" w:rsidRDefault="00091A0E" w:rsidP="0061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8327E"/>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B0E4A"/>
    <w:multiLevelType w:val="multilevel"/>
    <w:tmpl w:val="DD3617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6A374C"/>
    <w:multiLevelType w:val="hybridMultilevel"/>
    <w:tmpl w:val="89E2274C"/>
    <w:lvl w:ilvl="0" w:tplc="998C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76A62"/>
    <w:multiLevelType w:val="hybridMultilevel"/>
    <w:tmpl w:val="EC88D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22341F"/>
    <w:multiLevelType w:val="hybridMultilevel"/>
    <w:tmpl w:val="A1D62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E1F21"/>
    <w:multiLevelType w:val="hybridMultilevel"/>
    <w:tmpl w:val="DCA2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9"/>
    <w:rsid w:val="00021F2F"/>
    <w:rsid w:val="0002336D"/>
    <w:rsid w:val="0002598F"/>
    <w:rsid w:val="00033AD0"/>
    <w:rsid w:val="00042502"/>
    <w:rsid w:val="00042B13"/>
    <w:rsid w:val="0005628C"/>
    <w:rsid w:val="000611D7"/>
    <w:rsid w:val="00072BFB"/>
    <w:rsid w:val="00087DBB"/>
    <w:rsid w:val="000901AB"/>
    <w:rsid w:val="00091A0E"/>
    <w:rsid w:val="00093B0C"/>
    <w:rsid w:val="000C035B"/>
    <w:rsid w:val="000C5093"/>
    <w:rsid w:val="000D03B6"/>
    <w:rsid w:val="0011167E"/>
    <w:rsid w:val="00113333"/>
    <w:rsid w:val="00136A74"/>
    <w:rsid w:val="00162B54"/>
    <w:rsid w:val="00167E46"/>
    <w:rsid w:val="0018699D"/>
    <w:rsid w:val="0018718C"/>
    <w:rsid w:val="0019003E"/>
    <w:rsid w:val="001908EC"/>
    <w:rsid w:val="001A209E"/>
    <w:rsid w:val="001A714D"/>
    <w:rsid w:val="001B1588"/>
    <w:rsid w:val="001B2ABB"/>
    <w:rsid w:val="001B3314"/>
    <w:rsid w:val="001B5523"/>
    <w:rsid w:val="001B583B"/>
    <w:rsid w:val="001C6A80"/>
    <w:rsid w:val="001D566D"/>
    <w:rsid w:val="002222F8"/>
    <w:rsid w:val="00245E69"/>
    <w:rsid w:val="00254145"/>
    <w:rsid w:val="002666B0"/>
    <w:rsid w:val="0027196A"/>
    <w:rsid w:val="002A7915"/>
    <w:rsid w:val="002B5751"/>
    <w:rsid w:val="002C08D6"/>
    <w:rsid w:val="002D0BEF"/>
    <w:rsid w:val="002D168B"/>
    <w:rsid w:val="002D4ED2"/>
    <w:rsid w:val="002D5E39"/>
    <w:rsid w:val="002E4CAB"/>
    <w:rsid w:val="003029A9"/>
    <w:rsid w:val="00315CA0"/>
    <w:rsid w:val="003237EA"/>
    <w:rsid w:val="00332AB6"/>
    <w:rsid w:val="0037217D"/>
    <w:rsid w:val="0037665D"/>
    <w:rsid w:val="00377A32"/>
    <w:rsid w:val="00393941"/>
    <w:rsid w:val="003B55F0"/>
    <w:rsid w:val="003C7DD7"/>
    <w:rsid w:val="003D1B61"/>
    <w:rsid w:val="003F61F3"/>
    <w:rsid w:val="0040495E"/>
    <w:rsid w:val="00410C21"/>
    <w:rsid w:val="00426B9B"/>
    <w:rsid w:val="00471999"/>
    <w:rsid w:val="0047714F"/>
    <w:rsid w:val="00492B92"/>
    <w:rsid w:val="004A3860"/>
    <w:rsid w:val="004A5627"/>
    <w:rsid w:val="004A73F3"/>
    <w:rsid w:val="004C08D6"/>
    <w:rsid w:val="004C1CCA"/>
    <w:rsid w:val="004C23D0"/>
    <w:rsid w:val="004D082D"/>
    <w:rsid w:val="004D0E50"/>
    <w:rsid w:val="004D3880"/>
    <w:rsid w:val="004D5517"/>
    <w:rsid w:val="00511D73"/>
    <w:rsid w:val="005328C2"/>
    <w:rsid w:val="00532D23"/>
    <w:rsid w:val="0054470C"/>
    <w:rsid w:val="00560646"/>
    <w:rsid w:val="00581FBA"/>
    <w:rsid w:val="00582615"/>
    <w:rsid w:val="0059021B"/>
    <w:rsid w:val="00593BBB"/>
    <w:rsid w:val="005966BF"/>
    <w:rsid w:val="005A27D9"/>
    <w:rsid w:val="005D4488"/>
    <w:rsid w:val="005F4655"/>
    <w:rsid w:val="005F478B"/>
    <w:rsid w:val="005F61A9"/>
    <w:rsid w:val="005F6BAB"/>
    <w:rsid w:val="005F7B0A"/>
    <w:rsid w:val="00615FCE"/>
    <w:rsid w:val="00637F91"/>
    <w:rsid w:val="006532CD"/>
    <w:rsid w:val="006534E0"/>
    <w:rsid w:val="00672EF3"/>
    <w:rsid w:val="00675165"/>
    <w:rsid w:val="00695C39"/>
    <w:rsid w:val="006B491B"/>
    <w:rsid w:val="006C5056"/>
    <w:rsid w:val="006F2E8E"/>
    <w:rsid w:val="007129E2"/>
    <w:rsid w:val="00717189"/>
    <w:rsid w:val="0072490E"/>
    <w:rsid w:val="007334C8"/>
    <w:rsid w:val="007455BD"/>
    <w:rsid w:val="00776650"/>
    <w:rsid w:val="00781B54"/>
    <w:rsid w:val="007A1337"/>
    <w:rsid w:val="007A2EEA"/>
    <w:rsid w:val="007B458B"/>
    <w:rsid w:val="007C0B76"/>
    <w:rsid w:val="007D0A41"/>
    <w:rsid w:val="007D0AE3"/>
    <w:rsid w:val="007E7449"/>
    <w:rsid w:val="007E7E42"/>
    <w:rsid w:val="007F039D"/>
    <w:rsid w:val="007F47AE"/>
    <w:rsid w:val="007F5C8C"/>
    <w:rsid w:val="008029B2"/>
    <w:rsid w:val="008035BE"/>
    <w:rsid w:val="008272AB"/>
    <w:rsid w:val="00836994"/>
    <w:rsid w:val="00836EC7"/>
    <w:rsid w:val="00841D99"/>
    <w:rsid w:val="00842445"/>
    <w:rsid w:val="0086421B"/>
    <w:rsid w:val="008763AF"/>
    <w:rsid w:val="00882BD1"/>
    <w:rsid w:val="008854F3"/>
    <w:rsid w:val="008873F1"/>
    <w:rsid w:val="008904D8"/>
    <w:rsid w:val="0089109D"/>
    <w:rsid w:val="008948C5"/>
    <w:rsid w:val="008A65DA"/>
    <w:rsid w:val="008B0993"/>
    <w:rsid w:val="008E3B4D"/>
    <w:rsid w:val="00930BA0"/>
    <w:rsid w:val="00930C4B"/>
    <w:rsid w:val="0093616A"/>
    <w:rsid w:val="00946B4C"/>
    <w:rsid w:val="00952BA9"/>
    <w:rsid w:val="00970B0E"/>
    <w:rsid w:val="0097164C"/>
    <w:rsid w:val="00980227"/>
    <w:rsid w:val="00983478"/>
    <w:rsid w:val="009942E4"/>
    <w:rsid w:val="00997E05"/>
    <w:rsid w:val="009A0CB7"/>
    <w:rsid w:val="009A6C83"/>
    <w:rsid w:val="009F1A71"/>
    <w:rsid w:val="009F5016"/>
    <w:rsid w:val="00A04CB5"/>
    <w:rsid w:val="00A12594"/>
    <w:rsid w:val="00A143DD"/>
    <w:rsid w:val="00A300BF"/>
    <w:rsid w:val="00A30134"/>
    <w:rsid w:val="00A32CFC"/>
    <w:rsid w:val="00A509DF"/>
    <w:rsid w:val="00A531CA"/>
    <w:rsid w:val="00A66E4C"/>
    <w:rsid w:val="00A77F38"/>
    <w:rsid w:val="00AA01D4"/>
    <w:rsid w:val="00AA374C"/>
    <w:rsid w:val="00AC7A4A"/>
    <w:rsid w:val="00AD115B"/>
    <w:rsid w:val="00AD164B"/>
    <w:rsid w:val="00AD4169"/>
    <w:rsid w:val="00AE1C9D"/>
    <w:rsid w:val="00AE599F"/>
    <w:rsid w:val="00AF009E"/>
    <w:rsid w:val="00AF5248"/>
    <w:rsid w:val="00B15343"/>
    <w:rsid w:val="00B17082"/>
    <w:rsid w:val="00B242D1"/>
    <w:rsid w:val="00B31212"/>
    <w:rsid w:val="00B32D62"/>
    <w:rsid w:val="00B369B5"/>
    <w:rsid w:val="00B44B9F"/>
    <w:rsid w:val="00B4692B"/>
    <w:rsid w:val="00B53DEB"/>
    <w:rsid w:val="00B67CC3"/>
    <w:rsid w:val="00B80BF9"/>
    <w:rsid w:val="00B84A76"/>
    <w:rsid w:val="00BF0051"/>
    <w:rsid w:val="00BF1DAF"/>
    <w:rsid w:val="00C11D91"/>
    <w:rsid w:val="00C20160"/>
    <w:rsid w:val="00C26CD1"/>
    <w:rsid w:val="00C469C4"/>
    <w:rsid w:val="00C67297"/>
    <w:rsid w:val="00C76D1D"/>
    <w:rsid w:val="00C90E03"/>
    <w:rsid w:val="00C96CD0"/>
    <w:rsid w:val="00CE3B86"/>
    <w:rsid w:val="00CE5AB2"/>
    <w:rsid w:val="00CF0802"/>
    <w:rsid w:val="00D006CB"/>
    <w:rsid w:val="00D01B00"/>
    <w:rsid w:val="00D132E1"/>
    <w:rsid w:val="00D1700A"/>
    <w:rsid w:val="00D40533"/>
    <w:rsid w:val="00D57DE0"/>
    <w:rsid w:val="00D606D0"/>
    <w:rsid w:val="00D7796F"/>
    <w:rsid w:val="00D83B46"/>
    <w:rsid w:val="00D85694"/>
    <w:rsid w:val="00D85973"/>
    <w:rsid w:val="00D955F6"/>
    <w:rsid w:val="00D97E2F"/>
    <w:rsid w:val="00DA05EC"/>
    <w:rsid w:val="00DA1A73"/>
    <w:rsid w:val="00DB1FBF"/>
    <w:rsid w:val="00DB3A6F"/>
    <w:rsid w:val="00DB71C8"/>
    <w:rsid w:val="00DD55A3"/>
    <w:rsid w:val="00DF565D"/>
    <w:rsid w:val="00E0493F"/>
    <w:rsid w:val="00E12A6C"/>
    <w:rsid w:val="00E141D1"/>
    <w:rsid w:val="00E17D1B"/>
    <w:rsid w:val="00E2243E"/>
    <w:rsid w:val="00E474B7"/>
    <w:rsid w:val="00E50E9E"/>
    <w:rsid w:val="00E556EA"/>
    <w:rsid w:val="00E72A50"/>
    <w:rsid w:val="00E7408C"/>
    <w:rsid w:val="00E9164B"/>
    <w:rsid w:val="00E918FA"/>
    <w:rsid w:val="00E96BC2"/>
    <w:rsid w:val="00EA509B"/>
    <w:rsid w:val="00EB7ACD"/>
    <w:rsid w:val="00F060C1"/>
    <w:rsid w:val="00F15C68"/>
    <w:rsid w:val="00F24243"/>
    <w:rsid w:val="00F3766F"/>
    <w:rsid w:val="00F40ED4"/>
    <w:rsid w:val="00F443E5"/>
    <w:rsid w:val="00F471C6"/>
    <w:rsid w:val="00F60378"/>
    <w:rsid w:val="00F60564"/>
    <w:rsid w:val="00F739AD"/>
    <w:rsid w:val="00F80D66"/>
    <w:rsid w:val="00F87F39"/>
    <w:rsid w:val="00F92121"/>
    <w:rsid w:val="00F92EA3"/>
    <w:rsid w:val="00FA1F15"/>
    <w:rsid w:val="00FA6C6E"/>
    <w:rsid w:val="00FB04F7"/>
    <w:rsid w:val="00FB2546"/>
    <w:rsid w:val="00FE4E91"/>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4995-D636-4C72-9BFC-30C29DCC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A9"/>
    <w:pPr>
      <w:spacing w:after="0" w:line="240" w:lineRule="auto"/>
    </w:pPr>
    <w:rPr>
      <w:rFonts w:ascii="Calibri" w:eastAsia="Calibri" w:hAnsi="Calibri" w:cs="Times New Roman"/>
    </w:rPr>
  </w:style>
  <w:style w:type="character" w:styleId="a4">
    <w:name w:val="Hyperlink"/>
    <w:uiPriority w:val="99"/>
    <w:unhideWhenUsed/>
    <w:rsid w:val="005F61A9"/>
    <w:rPr>
      <w:color w:val="0000FF"/>
      <w:u w:val="single"/>
    </w:rPr>
  </w:style>
  <w:style w:type="table" w:styleId="a5">
    <w:name w:val="Table Grid"/>
    <w:basedOn w:val="a1"/>
    <w:uiPriority w:val="59"/>
    <w:rsid w:val="00F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615F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FCE"/>
  </w:style>
  <w:style w:type="paragraph" w:styleId="a8">
    <w:name w:val="footer"/>
    <w:basedOn w:val="a"/>
    <w:link w:val="a9"/>
    <w:uiPriority w:val="99"/>
    <w:unhideWhenUsed/>
    <w:rsid w:val="00615F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FCE"/>
  </w:style>
  <w:style w:type="paragraph" w:customStyle="1" w:styleId="ConsPlusCell">
    <w:name w:val="ConsPlusCell"/>
    <w:uiPriority w:val="99"/>
    <w:rsid w:val="000C03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D1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15B"/>
    <w:rPr>
      <w:rFonts w:ascii="Tahoma" w:hAnsi="Tahoma" w:cs="Tahoma"/>
      <w:sz w:val="16"/>
      <w:szCs w:val="16"/>
    </w:rPr>
  </w:style>
  <w:style w:type="paragraph" w:customStyle="1" w:styleId="copyright-info">
    <w:name w:val="copyright-info"/>
    <w:basedOn w:val="a"/>
    <w:rsid w:val="007C0B7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93BBB"/>
    <w:pPr>
      <w:spacing w:after="0" w:line="240" w:lineRule="auto"/>
      <w:ind w:left="708"/>
    </w:pPr>
    <w:rPr>
      <w:rFonts w:ascii="Times New Roman" w:eastAsia="Times New Roman" w:hAnsi="Times New Roman" w:cs="Times New Roman"/>
      <w:sz w:val="24"/>
      <w:szCs w:val="24"/>
    </w:rPr>
  </w:style>
  <w:style w:type="paragraph" w:styleId="ad">
    <w:name w:val="Normal (Web)"/>
    <w:basedOn w:val="a"/>
    <w:uiPriority w:val="99"/>
    <w:unhideWhenUsed/>
    <w:rsid w:val="00D7796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7796F"/>
    <w:rPr>
      <w:b/>
      <w:bCs/>
    </w:rPr>
  </w:style>
  <w:style w:type="paragraph" w:customStyle="1" w:styleId="ConsPlusNormal">
    <w:name w:val="ConsPlusNormal"/>
    <w:rsid w:val="00D955F6"/>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rsid w:val="00D955F6"/>
    <w:pPr>
      <w:widowControl w:val="0"/>
      <w:autoSpaceDE w:val="0"/>
      <w:autoSpaceDN w:val="0"/>
      <w:spacing w:after="0" w:line="240" w:lineRule="auto"/>
    </w:pPr>
    <w:rPr>
      <w:rFonts w:ascii="Calibri" w:eastAsia="Times New Roman" w:hAnsi="Calibri" w:cs="Calibri"/>
      <w:b/>
    </w:rPr>
  </w:style>
  <w:style w:type="paragraph" w:styleId="af">
    <w:name w:val="Body Text"/>
    <w:basedOn w:val="a"/>
    <w:link w:val="af0"/>
    <w:rsid w:val="008763AF"/>
    <w:pPr>
      <w:suppressAutoHyphens/>
      <w:spacing w:after="140"/>
    </w:pPr>
    <w:rPr>
      <w:rFonts w:ascii="Times New Roman" w:eastAsia="Times New Roman" w:hAnsi="Times New Roman" w:cs="Times New Roman"/>
      <w:sz w:val="28"/>
      <w:szCs w:val="20"/>
    </w:rPr>
  </w:style>
  <w:style w:type="character" w:customStyle="1" w:styleId="af0">
    <w:name w:val="Основной текст Знак"/>
    <w:basedOn w:val="a0"/>
    <w:link w:val="af"/>
    <w:rsid w:val="008763A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395">
      <w:bodyDiv w:val="1"/>
      <w:marLeft w:val="0"/>
      <w:marRight w:val="0"/>
      <w:marTop w:val="0"/>
      <w:marBottom w:val="0"/>
      <w:divBdr>
        <w:top w:val="none" w:sz="0" w:space="0" w:color="auto"/>
        <w:left w:val="none" w:sz="0" w:space="0" w:color="auto"/>
        <w:bottom w:val="none" w:sz="0" w:space="0" w:color="auto"/>
        <w:right w:val="none" w:sz="0" w:space="0" w:color="auto"/>
      </w:divBdr>
    </w:div>
    <w:div w:id="529341510">
      <w:bodyDiv w:val="1"/>
      <w:marLeft w:val="0"/>
      <w:marRight w:val="0"/>
      <w:marTop w:val="0"/>
      <w:marBottom w:val="0"/>
      <w:divBdr>
        <w:top w:val="none" w:sz="0" w:space="0" w:color="auto"/>
        <w:left w:val="none" w:sz="0" w:space="0" w:color="auto"/>
        <w:bottom w:val="none" w:sz="0" w:space="0" w:color="auto"/>
        <w:right w:val="none" w:sz="0" w:space="0" w:color="auto"/>
      </w:divBdr>
    </w:div>
    <w:div w:id="533078003">
      <w:bodyDiv w:val="1"/>
      <w:marLeft w:val="0"/>
      <w:marRight w:val="0"/>
      <w:marTop w:val="0"/>
      <w:marBottom w:val="0"/>
      <w:divBdr>
        <w:top w:val="none" w:sz="0" w:space="0" w:color="auto"/>
        <w:left w:val="none" w:sz="0" w:space="0" w:color="auto"/>
        <w:bottom w:val="none" w:sz="0" w:space="0" w:color="auto"/>
        <w:right w:val="none" w:sz="0" w:space="0" w:color="auto"/>
      </w:divBdr>
    </w:div>
    <w:div w:id="1522011054">
      <w:bodyDiv w:val="1"/>
      <w:marLeft w:val="0"/>
      <w:marRight w:val="0"/>
      <w:marTop w:val="0"/>
      <w:marBottom w:val="0"/>
      <w:divBdr>
        <w:top w:val="none" w:sz="0" w:space="0" w:color="auto"/>
        <w:left w:val="none" w:sz="0" w:space="0" w:color="auto"/>
        <w:bottom w:val="none" w:sz="0" w:space="0" w:color="auto"/>
        <w:right w:val="none" w:sz="0" w:space="0" w:color="auto"/>
      </w:divBdr>
    </w:div>
    <w:div w:id="18655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EB29-9859-4026-AEFB-129207D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Юлия Дуденко</cp:lastModifiedBy>
  <cp:revision>145</cp:revision>
  <cp:lastPrinted>2024-02-16T03:03:00Z</cp:lastPrinted>
  <dcterms:created xsi:type="dcterms:W3CDTF">2022-08-30T06:06:00Z</dcterms:created>
  <dcterms:modified xsi:type="dcterms:W3CDTF">2024-02-16T03:06:00Z</dcterms:modified>
</cp:coreProperties>
</file>