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40A" w:rsidRPr="005F252F" w:rsidRDefault="00D6340A" w:rsidP="00D6340A">
      <w:pPr>
        <w:pStyle w:val="a5"/>
        <w:ind w:left="0" w:right="0" w:firstLine="709"/>
        <w:contextualSpacing/>
        <w:rPr>
          <w:sz w:val="24"/>
        </w:rPr>
      </w:pPr>
      <w:r w:rsidRPr="005F252F">
        <w:rPr>
          <w:noProof/>
          <w:sz w:val="24"/>
        </w:rPr>
        <w:drawing>
          <wp:inline distT="0" distB="0" distL="0" distR="0" wp14:anchorId="4C1B2D17" wp14:editId="499DB0F5">
            <wp:extent cx="457200" cy="571500"/>
            <wp:effectExtent l="0" t="0" r="0" b="0"/>
            <wp:docPr id="1" name="Рисунок 1" descr="Герб настоящи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настоящий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rsidR="00D6340A" w:rsidRPr="00AF4BF1" w:rsidRDefault="00D6340A" w:rsidP="00D6340A">
      <w:pPr>
        <w:spacing w:after="0" w:line="240" w:lineRule="auto"/>
        <w:ind w:firstLine="709"/>
        <w:contextualSpacing/>
        <w:jc w:val="center"/>
        <w:rPr>
          <w:rFonts w:ascii="Times New Roman" w:hAnsi="Times New Roman"/>
          <w:b/>
          <w:sz w:val="20"/>
          <w:szCs w:val="20"/>
        </w:rPr>
      </w:pPr>
      <w:r w:rsidRPr="00AF4BF1">
        <w:rPr>
          <w:rFonts w:ascii="Times New Roman" w:hAnsi="Times New Roman"/>
          <w:b/>
          <w:sz w:val="20"/>
          <w:szCs w:val="20"/>
        </w:rPr>
        <w:t>РОССИЙСКАЯ ФЕДЕРАЦИЯ</w:t>
      </w:r>
    </w:p>
    <w:p w:rsidR="00D6340A" w:rsidRPr="00AF4BF1" w:rsidRDefault="00D6340A" w:rsidP="00D6340A">
      <w:pPr>
        <w:spacing w:after="0" w:line="240" w:lineRule="auto"/>
        <w:ind w:firstLine="709"/>
        <w:contextualSpacing/>
        <w:jc w:val="center"/>
        <w:rPr>
          <w:rFonts w:ascii="Times New Roman" w:hAnsi="Times New Roman"/>
          <w:b/>
          <w:sz w:val="20"/>
          <w:szCs w:val="20"/>
        </w:rPr>
      </w:pPr>
      <w:r w:rsidRPr="00AF4BF1">
        <w:rPr>
          <w:rFonts w:ascii="Times New Roman" w:hAnsi="Times New Roman"/>
          <w:b/>
          <w:sz w:val="20"/>
          <w:szCs w:val="20"/>
        </w:rPr>
        <w:t>КРАСНОЯРСКИЙ КРАЙ</w:t>
      </w:r>
    </w:p>
    <w:p w:rsidR="00D6340A" w:rsidRPr="00AF4BF1" w:rsidRDefault="00D6340A" w:rsidP="00D6340A">
      <w:pPr>
        <w:spacing w:after="0" w:line="240" w:lineRule="auto"/>
        <w:ind w:firstLine="709"/>
        <w:contextualSpacing/>
        <w:jc w:val="center"/>
        <w:rPr>
          <w:rFonts w:ascii="Times New Roman" w:hAnsi="Times New Roman"/>
          <w:b/>
          <w:sz w:val="20"/>
          <w:szCs w:val="20"/>
        </w:rPr>
      </w:pPr>
      <w:r w:rsidRPr="00AF4BF1">
        <w:rPr>
          <w:rFonts w:ascii="Times New Roman" w:hAnsi="Times New Roman"/>
          <w:b/>
          <w:sz w:val="20"/>
          <w:szCs w:val="20"/>
        </w:rPr>
        <w:t>ТАЙМЫРСКИЙ ДОЛГАНО-НЕНЕЦКИЙ МУНИЦИПАЛЬНЫЙ РАЙОН</w:t>
      </w:r>
    </w:p>
    <w:p w:rsidR="00D6340A" w:rsidRPr="005F252F" w:rsidRDefault="00D6340A" w:rsidP="00D6340A">
      <w:pPr>
        <w:pBdr>
          <w:bottom w:val="single" w:sz="12" w:space="1" w:color="auto"/>
        </w:pBdr>
        <w:spacing w:after="0" w:line="240" w:lineRule="auto"/>
        <w:ind w:firstLine="709"/>
        <w:contextualSpacing/>
        <w:jc w:val="center"/>
        <w:rPr>
          <w:rFonts w:ascii="Times New Roman" w:hAnsi="Times New Roman"/>
          <w:sz w:val="24"/>
          <w:szCs w:val="24"/>
        </w:rPr>
      </w:pPr>
      <w:r w:rsidRPr="005F252F">
        <w:rPr>
          <w:rFonts w:ascii="Times New Roman" w:hAnsi="Times New Roman"/>
          <w:b/>
          <w:sz w:val="24"/>
          <w:szCs w:val="24"/>
        </w:rPr>
        <w:t>ХАТАНГСКИЙ СЕЛЬСКИЙ СОВЕТ ДЕПУТАТОВ</w:t>
      </w:r>
    </w:p>
    <w:p w:rsidR="00D6340A" w:rsidRPr="005F252F" w:rsidRDefault="00D6340A" w:rsidP="00D6340A">
      <w:pPr>
        <w:pStyle w:val="a7"/>
        <w:ind w:firstLine="709"/>
        <w:contextualSpacing/>
        <w:jc w:val="both"/>
        <w:rPr>
          <w:sz w:val="24"/>
          <w:szCs w:val="24"/>
        </w:rPr>
      </w:pPr>
    </w:p>
    <w:p w:rsidR="00D6340A" w:rsidRPr="005F252F" w:rsidRDefault="00D6340A" w:rsidP="00D6340A">
      <w:pPr>
        <w:spacing w:after="0" w:line="240" w:lineRule="auto"/>
        <w:ind w:firstLine="709"/>
        <w:contextualSpacing/>
        <w:jc w:val="center"/>
        <w:rPr>
          <w:rFonts w:ascii="Times New Roman" w:hAnsi="Times New Roman"/>
          <w:b/>
          <w:sz w:val="24"/>
          <w:szCs w:val="24"/>
        </w:rPr>
      </w:pPr>
      <w:r w:rsidRPr="005F252F">
        <w:rPr>
          <w:rFonts w:ascii="Times New Roman" w:hAnsi="Times New Roman"/>
          <w:b/>
          <w:sz w:val="24"/>
          <w:szCs w:val="24"/>
        </w:rPr>
        <w:t>РЕШЕНИЕ</w:t>
      </w:r>
    </w:p>
    <w:p w:rsidR="00D6340A" w:rsidRPr="005F252F" w:rsidRDefault="00D6340A" w:rsidP="00D6340A">
      <w:pPr>
        <w:spacing w:after="0" w:line="240" w:lineRule="auto"/>
        <w:contextualSpacing/>
        <w:jc w:val="both"/>
        <w:rPr>
          <w:rFonts w:ascii="Times New Roman" w:hAnsi="Times New Roman"/>
          <w:b/>
          <w:sz w:val="24"/>
          <w:szCs w:val="24"/>
        </w:rPr>
      </w:pPr>
      <w:r w:rsidRPr="005F252F">
        <w:rPr>
          <w:rFonts w:ascii="Times New Roman" w:hAnsi="Times New Roman"/>
          <w:b/>
          <w:sz w:val="24"/>
          <w:szCs w:val="24"/>
        </w:rPr>
        <w:t>25</w:t>
      </w:r>
      <w:r>
        <w:rPr>
          <w:rFonts w:ascii="Times New Roman" w:hAnsi="Times New Roman"/>
          <w:b/>
          <w:sz w:val="24"/>
          <w:szCs w:val="24"/>
        </w:rPr>
        <w:t xml:space="preserve"> апреля </w:t>
      </w:r>
      <w:r w:rsidRPr="005F252F">
        <w:rPr>
          <w:rFonts w:ascii="Times New Roman" w:hAnsi="Times New Roman"/>
          <w:b/>
          <w:sz w:val="24"/>
          <w:szCs w:val="24"/>
        </w:rPr>
        <w:t>2022 г</w:t>
      </w:r>
      <w:r>
        <w:rPr>
          <w:rFonts w:ascii="Times New Roman" w:hAnsi="Times New Roman"/>
          <w:b/>
          <w:sz w:val="24"/>
          <w:szCs w:val="24"/>
        </w:rPr>
        <w:t>ода</w:t>
      </w:r>
      <w:r w:rsidRPr="005F252F">
        <w:rPr>
          <w:rFonts w:ascii="Times New Roman" w:hAnsi="Times New Roman"/>
          <w:b/>
          <w:sz w:val="24"/>
          <w:szCs w:val="24"/>
        </w:rPr>
        <w:tab/>
      </w:r>
      <w:r w:rsidRPr="005F252F">
        <w:rPr>
          <w:rFonts w:ascii="Times New Roman" w:hAnsi="Times New Roman"/>
          <w:b/>
          <w:sz w:val="24"/>
          <w:szCs w:val="24"/>
        </w:rPr>
        <w:tab/>
      </w:r>
      <w:r w:rsidRPr="005F252F">
        <w:rPr>
          <w:rFonts w:ascii="Times New Roman" w:hAnsi="Times New Roman"/>
          <w:b/>
          <w:sz w:val="24"/>
          <w:szCs w:val="24"/>
        </w:rPr>
        <w:tab/>
      </w:r>
      <w:r w:rsidRPr="005F252F">
        <w:rPr>
          <w:rFonts w:ascii="Times New Roman" w:hAnsi="Times New Roman"/>
          <w:b/>
          <w:sz w:val="24"/>
          <w:szCs w:val="24"/>
        </w:rPr>
        <w:tab/>
      </w:r>
      <w:r w:rsidRPr="005F252F">
        <w:rPr>
          <w:rFonts w:ascii="Times New Roman" w:hAnsi="Times New Roman"/>
          <w:b/>
          <w:sz w:val="24"/>
          <w:szCs w:val="24"/>
        </w:rPr>
        <w:tab/>
      </w:r>
      <w:r w:rsidRPr="005F252F">
        <w:rPr>
          <w:rFonts w:ascii="Times New Roman" w:hAnsi="Times New Roman"/>
          <w:b/>
          <w:sz w:val="24"/>
          <w:szCs w:val="24"/>
        </w:rPr>
        <w:tab/>
      </w:r>
      <w:r w:rsidRPr="005F252F">
        <w:rPr>
          <w:rFonts w:ascii="Times New Roman" w:hAnsi="Times New Roman"/>
          <w:b/>
          <w:sz w:val="24"/>
          <w:szCs w:val="24"/>
        </w:rPr>
        <w:tab/>
      </w:r>
      <w:r>
        <w:rPr>
          <w:rFonts w:ascii="Times New Roman" w:hAnsi="Times New Roman"/>
          <w:b/>
          <w:sz w:val="24"/>
          <w:szCs w:val="24"/>
        </w:rPr>
        <w:t xml:space="preserve">                      </w:t>
      </w:r>
      <w:r w:rsidRPr="005F252F">
        <w:rPr>
          <w:rFonts w:ascii="Times New Roman" w:hAnsi="Times New Roman"/>
          <w:b/>
          <w:sz w:val="24"/>
          <w:szCs w:val="24"/>
        </w:rPr>
        <w:t xml:space="preserve">№ </w:t>
      </w:r>
      <w:r>
        <w:rPr>
          <w:rFonts w:ascii="Times New Roman" w:hAnsi="Times New Roman"/>
          <w:b/>
          <w:sz w:val="24"/>
          <w:szCs w:val="24"/>
        </w:rPr>
        <w:t>31</w:t>
      </w:r>
      <w:r w:rsidRPr="005F252F">
        <w:rPr>
          <w:rFonts w:ascii="Times New Roman" w:hAnsi="Times New Roman"/>
          <w:b/>
          <w:sz w:val="24"/>
          <w:szCs w:val="24"/>
        </w:rPr>
        <w:t>-РС</w:t>
      </w:r>
    </w:p>
    <w:p w:rsidR="00D6340A" w:rsidRDefault="00D6340A" w:rsidP="00D6340A">
      <w:pPr>
        <w:spacing w:after="0" w:line="240" w:lineRule="auto"/>
        <w:contextualSpacing/>
        <w:rPr>
          <w:rFonts w:ascii="Times New Roman" w:hAnsi="Times New Roman" w:cs="Times New Roman"/>
          <w:b/>
          <w:sz w:val="24"/>
          <w:szCs w:val="24"/>
        </w:rPr>
      </w:pPr>
    </w:p>
    <w:p w:rsidR="00D6340A" w:rsidRPr="005F252F" w:rsidRDefault="00D6340A" w:rsidP="00D6340A">
      <w:pPr>
        <w:spacing w:after="0" w:line="240" w:lineRule="auto"/>
        <w:contextualSpacing/>
        <w:rPr>
          <w:rFonts w:ascii="Times New Roman" w:hAnsi="Times New Roman" w:cs="Times New Roman"/>
          <w:b/>
          <w:sz w:val="24"/>
          <w:szCs w:val="24"/>
        </w:rPr>
      </w:pPr>
    </w:p>
    <w:p w:rsidR="00D6340A" w:rsidRDefault="00D6340A" w:rsidP="00D6340A">
      <w:pPr>
        <w:spacing w:after="0" w:line="240" w:lineRule="auto"/>
        <w:contextualSpacing/>
        <w:jc w:val="center"/>
        <w:rPr>
          <w:rFonts w:ascii="Times New Roman" w:hAnsi="Times New Roman" w:cs="Times New Roman"/>
          <w:b/>
          <w:sz w:val="24"/>
          <w:szCs w:val="24"/>
        </w:rPr>
      </w:pPr>
      <w:r w:rsidRPr="005F252F">
        <w:rPr>
          <w:rFonts w:ascii="Times New Roman" w:hAnsi="Times New Roman" w:cs="Times New Roman"/>
          <w:b/>
          <w:sz w:val="24"/>
          <w:szCs w:val="24"/>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сельского поселения Хатанга</w:t>
      </w:r>
    </w:p>
    <w:p w:rsidR="00580AD7" w:rsidRDefault="00D6340A" w:rsidP="00D6340A">
      <w:pPr>
        <w:spacing w:after="0" w:line="240" w:lineRule="auto"/>
        <w:contextualSpacing/>
        <w:jc w:val="center"/>
        <w:rPr>
          <w:rFonts w:ascii="Times New Roman" w:eastAsia="Times New Roman" w:hAnsi="Times New Roman" w:cs="Times New Roman"/>
          <w:sz w:val="20"/>
          <w:szCs w:val="20"/>
          <w:lang w:eastAsia="ru-RU"/>
        </w:rPr>
      </w:pPr>
      <w:r w:rsidRPr="00E745AE">
        <w:rPr>
          <w:rFonts w:ascii="Times New Roman" w:eastAsia="Times New Roman" w:hAnsi="Times New Roman" w:cs="Times New Roman"/>
          <w:sz w:val="20"/>
          <w:szCs w:val="20"/>
          <w:lang w:eastAsia="ru-RU"/>
        </w:rPr>
        <w:t xml:space="preserve">(В редакции Решения Хатангского сельского Совета депутатов от </w:t>
      </w:r>
      <w:r>
        <w:rPr>
          <w:rFonts w:ascii="Times New Roman" w:eastAsia="Times New Roman" w:hAnsi="Times New Roman" w:cs="Times New Roman"/>
          <w:sz w:val="20"/>
          <w:szCs w:val="20"/>
          <w:lang w:eastAsia="ru-RU"/>
        </w:rPr>
        <w:t>11.06.2024 № 133-РС</w:t>
      </w:r>
      <w:r w:rsidR="00580AD7">
        <w:rPr>
          <w:rFonts w:ascii="Times New Roman" w:eastAsia="Times New Roman" w:hAnsi="Times New Roman" w:cs="Times New Roman"/>
          <w:sz w:val="20"/>
          <w:szCs w:val="20"/>
          <w:lang w:eastAsia="ru-RU"/>
        </w:rPr>
        <w:t xml:space="preserve">, </w:t>
      </w:r>
    </w:p>
    <w:p w:rsidR="00D6340A" w:rsidRDefault="00580AD7" w:rsidP="00D6340A">
      <w:pPr>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11.06.2025 № 189-РС</w:t>
      </w:r>
      <w:r w:rsidR="00D6340A" w:rsidRPr="00E745AE">
        <w:rPr>
          <w:rFonts w:ascii="Times New Roman" w:eastAsia="Times New Roman" w:hAnsi="Times New Roman" w:cs="Times New Roman"/>
          <w:sz w:val="20"/>
          <w:szCs w:val="20"/>
          <w:lang w:eastAsia="ru-RU"/>
        </w:rPr>
        <w:t>)</w:t>
      </w:r>
    </w:p>
    <w:p w:rsidR="00D6340A" w:rsidRPr="005F252F" w:rsidRDefault="00D6340A" w:rsidP="00D6340A">
      <w:pPr>
        <w:spacing w:after="0" w:line="240" w:lineRule="auto"/>
        <w:contextualSpacing/>
        <w:rPr>
          <w:rFonts w:ascii="Times New Roman" w:hAnsi="Times New Roman" w:cs="Times New Roman"/>
          <w:b/>
          <w:bCs/>
          <w:sz w:val="24"/>
          <w:szCs w:val="24"/>
        </w:rPr>
      </w:pPr>
    </w:p>
    <w:p w:rsidR="00D6340A" w:rsidRPr="005F252F" w:rsidRDefault="00D6340A" w:rsidP="00D6340A">
      <w:pPr>
        <w:spacing w:after="0" w:line="240" w:lineRule="auto"/>
        <w:ind w:firstLine="709"/>
        <w:contextualSpacing/>
        <w:jc w:val="both"/>
        <w:rPr>
          <w:rFonts w:ascii="Times New Roman" w:hAnsi="Times New Roman" w:cs="Times New Roman"/>
          <w:sz w:val="24"/>
          <w:szCs w:val="24"/>
        </w:rPr>
      </w:pPr>
      <w:r w:rsidRPr="005F252F">
        <w:rPr>
          <w:rFonts w:ascii="Times New Roman" w:hAnsi="Times New Roman" w:cs="Times New Roman"/>
          <w:sz w:val="24"/>
          <w:szCs w:val="24"/>
        </w:rPr>
        <w:t>В соответствии со статьей 3.1 Федерального закона от 08.11.2007 № 259-ФЗ «Устав автомобильного транспорта и городского наземного электрического транспорта», Федеральным законом от 31.07.2020 № 248-ФЗ «О государственном контроле (надзоре) и муниципальном контроле в Российской Федерации», Уставом сельского поселения Хатанга, Хатангский сельский Совет депутатов</w:t>
      </w:r>
    </w:p>
    <w:p w:rsidR="00D6340A" w:rsidRPr="005F252F" w:rsidRDefault="00D6340A" w:rsidP="00D6340A">
      <w:pPr>
        <w:spacing w:after="0" w:line="240" w:lineRule="auto"/>
        <w:ind w:firstLine="709"/>
        <w:contextualSpacing/>
        <w:jc w:val="both"/>
        <w:rPr>
          <w:rFonts w:ascii="Times New Roman" w:hAnsi="Times New Roman" w:cs="Times New Roman"/>
          <w:bCs/>
          <w:sz w:val="24"/>
          <w:szCs w:val="24"/>
        </w:rPr>
      </w:pPr>
    </w:p>
    <w:p w:rsidR="00D6340A" w:rsidRPr="005F252F" w:rsidRDefault="00D6340A" w:rsidP="00D6340A">
      <w:pPr>
        <w:spacing w:after="0" w:line="240" w:lineRule="auto"/>
        <w:contextualSpacing/>
        <w:jc w:val="both"/>
        <w:rPr>
          <w:rFonts w:ascii="Times New Roman" w:hAnsi="Times New Roman" w:cs="Times New Roman"/>
          <w:b/>
          <w:bCs/>
          <w:sz w:val="24"/>
          <w:szCs w:val="24"/>
        </w:rPr>
      </w:pPr>
      <w:r w:rsidRPr="005F252F">
        <w:rPr>
          <w:rFonts w:ascii="Times New Roman" w:hAnsi="Times New Roman" w:cs="Times New Roman"/>
          <w:b/>
          <w:bCs/>
          <w:sz w:val="24"/>
          <w:szCs w:val="24"/>
        </w:rPr>
        <w:t>РЕШИЛ:</w:t>
      </w:r>
    </w:p>
    <w:p w:rsidR="00D6340A" w:rsidRPr="005F252F" w:rsidRDefault="00D6340A" w:rsidP="00D6340A">
      <w:pPr>
        <w:spacing w:after="0" w:line="240" w:lineRule="auto"/>
        <w:ind w:firstLine="709"/>
        <w:contextualSpacing/>
        <w:jc w:val="both"/>
        <w:rPr>
          <w:rFonts w:ascii="Times New Roman" w:hAnsi="Times New Roman" w:cs="Times New Roman"/>
          <w:sz w:val="24"/>
          <w:szCs w:val="24"/>
        </w:rPr>
      </w:pPr>
    </w:p>
    <w:p w:rsidR="00D6340A" w:rsidRPr="005F252F" w:rsidRDefault="00D6340A" w:rsidP="00D6340A">
      <w:pPr>
        <w:pStyle w:val="a9"/>
        <w:ind w:firstLine="709"/>
        <w:contextualSpacing/>
        <w:rPr>
          <w:rFonts w:ascii="Times New Roman" w:eastAsiaTheme="minorHAnsi" w:hAnsi="Times New Roman" w:cs="Times New Roman"/>
          <w:sz w:val="24"/>
          <w:szCs w:val="24"/>
          <w:lang w:eastAsia="en-US"/>
        </w:rPr>
      </w:pPr>
      <w:r w:rsidRPr="005F252F">
        <w:rPr>
          <w:rFonts w:ascii="Times New Roman" w:eastAsiaTheme="minorHAnsi" w:hAnsi="Times New Roman" w:cs="Times New Roman"/>
          <w:sz w:val="24"/>
          <w:szCs w:val="24"/>
          <w:lang w:eastAsia="en-US"/>
        </w:rPr>
        <w:t xml:space="preserve">1. </w:t>
      </w:r>
      <w:r>
        <w:rPr>
          <w:rFonts w:ascii="Times New Roman" w:eastAsiaTheme="minorHAnsi" w:hAnsi="Times New Roman" w:cs="Times New Roman"/>
          <w:sz w:val="24"/>
          <w:szCs w:val="24"/>
          <w:lang w:eastAsia="en-US"/>
        </w:rPr>
        <w:t xml:space="preserve">  </w:t>
      </w:r>
      <w:r w:rsidRPr="005F252F">
        <w:rPr>
          <w:rFonts w:ascii="Times New Roman" w:eastAsiaTheme="minorHAnsi" w:hAnsi="Times New Roman" w:cs="Times New Roman"/>
          <w:sz w:val="24"/>
          <w:szCs w:val="24"/>
          <w:lang w:eastAsia="en-US"/>
        </w:rPr>
        <w:t>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сельского поселения Хатанга, согласно приложению.</w:t>
      </w:r>
    </w:p>
    <w:p w:rsidR="00D6340A" w:rsidRDefault="00D6340A" w:rsidP="00D6340A">
      <w:pPr>
        <w:tabs>
          <w:tab w:val="left" w:pos="360"/>
          <w:tab w:val="left" w:pos="540"/>
        </w:tabs>
        <w:suppressAutoHyphens/>
        <w:spacing w:after="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2. Опубликовать настоящее Решение в периодическом печатном издании органов местного самоуправления сельского поселения Хатанга «Информационный бюллетень».</w:t>
      </w:r>
    </w:p>
    <w:p w:rsidR="00D6340A" w:rsidRDefault="00D6340A" w:rsidP="00D6340A">
      <w:pPr>
        <w:widowControl w:val="0"/>
        <w:autoSpaceDE w:val="0"/>
        <w:autoSpaceDN w:val="0"/>
        <w:adjustRightInd w:val="0"/>
        <w:spacing w:after="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3. Разместить настоящее Решение в сети Интернет на официальном сайте органов местного самоуправления сельского поселения Хатанга </w:t>
      </w:r>
      <w:hyperlink r:id="rId8" w:history="1">
        <w:r>
          <w:rPr>
            <w:rStyle w:val="a4"/>
            <w:rFonts w:ascii="Times New Roman" w:eastAsia="Times New Roman" w:hAnsi="Times New Roman" w:cs="Arial"/>
            <w:sz w:val="24"/>
            <w:szCs w:val="24"/>
            <w:lang w:val="en-US" w:eastAsia="ru-RU"/>
          </w:rPr>
          <w:t>www</w:t>
        </w:r>
        <w:r>
          <w:rPr>
            <w:rStyle w:val="a4"/>
            <w:rFonts w:ascii="Times New Roman" w:eastAsia="Times New Roman" w:hAnsi="Times New Roman" w:cs="Arial"/>
            <w:sz w:val="24"/>
            <w:szCs w:val="24"/>
            <w:lang w:eastAsia="ru-RU"/>
          </w:rPr>
          <w:t>.</w:t>
        </w:r>
        <w:proofErr w:type="spellStart"/>
        <w:r>
          <w:rPr>
            <w:rStyle w:val="a4"/>
            <w:rFonts w:ascii="Times New Roman" w:eastAsia="Times New Roman" w:hAnsi="Times New Roman" w:cs="Arial"/>
            <w:sz w:val="24"/>
            <w:szCs w:val="24"/>
            <w:lang w:val="en-US" w:eastAsia="ru-RU"/>
          </w:rPr>
          <w:t>hatanga</w:t>
        </w:r>
        <w:proofErr w:type="spellEnd"/>
        <w:r>
          <w:rPr>
            <w:rStyle w:val="a4"/>
            <w:rFonts w:ascii="Times New Roman" w:eastAsia="Times New Roman" w:hAnsi="Times New Roman" w:cs="Arial"/>
            <w:sz w:val="24"/>
            <w:szCs w:val="24"/>
            <w:lang w:eastAsia="ru-RU"/>
          </w:rPr>
          <w:t>24.</w:t>
        </w:r>
        <w:proofErr w:type="spellStart"/>
        <w:r>
          <w:rPr>
            <w:rStyle w:val="a4"/>
            <w:rFonts w:ascii="Times New Roman" w:eastAsia="Times New Roman" w:hAnsi="Times New Roman" w:cs="Arial"/>
            <w:sz w:val="24"/>
            <w:szCs w:val="24"/>
            <w:lang w:val="en-US" w:eastAsia="ru-RU"/>
          </w:rPr>
          <w:t>ru</w:t>
        </w:r>
        <w:proofErr w:type="spellEnd"/>
      </w:hyperlink>
      <w:r>
        <w:rPr>
          <w:rFonts w:ascii="Times New Roman" w:eastAsia="Times New Roman" w:hAnsi="Times New Roman" w:cs="Arial"/>
          <w:sz w:val="24"/>
          <w:szCs w:val="24"/>
          <w:lang w:eastAsia="ru-RU"/>
        </w:rPr>
        <w:t xml:space="preserve">. </w:t>
      </w:r>
    </w:p>
    <w:p w:rsidR="00D6340A" w:rsidRDefault="00D6340A" w:rsidP="00D6340A">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             4. Настоящее Решение вступает в силу в день, следующий за днем его официального опубликования.</w:t>
      </w:r>
    </w:p>
    <w:p w:rsidR="00D6340A" w:rsidRPr="005F252F" w:rsidRDefault="00D6340A" w:rsidP="00D6340A">
      <w:pPr>
        <w:pStyle w:val="a9"/>
        <w:ind w:firstLine="0"/>
        <w:contextualSpacing/>
        <w:rPr>
          <w:rFonts w:ascii="Times New Roman" w:eastAsiaTheme="minorHAnsi" w:hAnsi="Times New Roman" w:cs="Times New Roman"/>
          <w:sz w:val="24"/>
          <w:szCs w:val="24"/>
          <w:lang w:eastAsia="en-US"/>
        </w:rPr>
      </w:pPr>
    </w:p>
    <w:p w:rsidR="00D6340A" w:rsidRPr="005F252F" w:rsidRDefault="00D6340A" w:rsidP="00D6340A">
      <w:pPr>
        <w:pStyle w:val="a9"/>
        <w:ind w:firstLine="709"/>
        <w:contextualSpacing/>
        <w:rPr>
          <w:rFonts w:ascii="Times New Roman" w:hAnsi="Times New Roman" w:cs="Times New Roman"/>
          <w:sz w:val="24"/>
          <w:szCs w:val="24"/>
        </w:rPr>
      </w:pPr>
    </w:p>
    <w:p w:rsidR="00D6340A" w:rsidRPr="005F252F" w:rsidRDefault="00D6340A" w:rsidP="00D6340A">
      <w:pPr>
        <w:spacing w:after="0" w:line="240" w:lineRule="auto"/>
        <w:contextualSpacing/>
        <w:jc w:val="both"/>
        <w:rPr>
          <w:rFonts w:ascii="Times New Roman" w:hAnsi="Times New Roman" w:cs="Times New Roman"/>
          <w:b/>
          <w:sz w:val="24"/>
          <w:szCs w:val="24"/>
        </w:rPr>
      </w:pPr>
      <w:r w:rsidRPr="005F252F">
        <w:rPr>
          <w:rFonts w:ascii="Times New Roman" w:hAnsi="Times New Roman" w:cs="Times New Roman"/>
          <w:b/>
          <w:sz w:val="24"/>
          <w:szCs w:val="24"/>
        </w:rPr>
        <w:t xml:space="preserve">Председатель Хатангского сельского        </w:t>
      </w:r>
      <w:r>
        <w:rPr>
          <w:rFonts w:ascii="Times New Roman" w:hAnsi="Times New Roman" w:cs="Times New Roman"/>
          <w:b/>
          <w:sz w:val="24"/>
          <w:szCs w:val="24"/>
        </w:rPr>
        <w:t xml:space="preserve">                </w:t>
      </w:r>
      <w:r w:rsidRPr="005F252F">
        <w:rPr>
          <w:rFonts w:ascii="Times New Roman" w:hAnsi="Times New Roman" w:cs="Times New Roman"/>
          <w:b/>
          <w:sz w:val="24"/>
          <w:szCs w:val="24"/>
        </w:rPr>
        <w:t xml:space="preserve">  Глава сельского поселения</w:t>
      </w:r>
      <w:r w:rsidRPr="006F35CB">
        <w:rPr>
          <w:rFonts w:ascii="Times New Roman" w:hAnsi="Times New Roman" w:cs="Times New Roman"/>
          <w:b/>
          <w:sz w:val="24"/>
          <w:szCs w:val="24"/>
        </w:rPr>
        <w:t xml:space="preserve"> </w:t>
      </w:r>
      <w:r w:rsidRPr="005F252F">
        <w:rPr>
          <w:rFonts w:ascii="Times New Roman" w:hAnsi="Times New Roman" w:cs="Times New Roman"/>
          <w:b/>
          <w:sz w:val="24"/>
          <w:szCs w:val="24"/>
        </w:rPr>
        <w:t>Хатанга</w:t>
      </w:r>
    </w:p>
    <w:p w:rsidR="00D6340A" w:rsidRPr="005F252F" w:rsidRDefault="00D6340A" w:rsidP="00D6340A">
      <w:pPr>
        <w:spacing w:after="0" w:line="240" w:lineRule="auto"/>
        <w:contextualSpacing/>
        <w:jc w:val="both"/>
        <w:rPr>
          <w:rFonts w:ascii="Times New Roman" w:hAnsi="Times New Roman" w:cs="Times New Roman"/>
          <w:b/>
          <w:sz w:val="24"/>
          <w:szCs w:val="24"/>
        </w:rPr>
      </w:pPr>
      <w:r w:rsidRPr="005F252F">
        <w:rPr>
          <w:rFonts w:ascii="Times New Roman" w:hAnsi="Times New Roman" w:cs="Times New Roman"/>
          <w:b/>
          <w:sz w:val="24"/>
          <w:szCs w:val="24"/>
        </w:rPr>
        <w:t xml:space="preserve">Совета депутатов                                 </w:t>
      </w:r>
      <w:r>
        <w:rPr>
          <w:rFonts w:ascii="Times New Roman" w:hAnsi="Times New Roman" w:cs="Times New Roman"/>
          <w:b/>
          <w:sz w:val="24"/>
          <w:szCs w:val="24"/>
        </w:rPr>
        <w:t xml:space="preserve">      </w:t>
      </w:r>
      <w:r w:rsidRPr="005F252F">
        <w:rPr>
          <w:rFonts w:ascii="Times New Roman" w:hAnsi="Times New Roman" w:cs="Times New Roman"/>
          <w:b/>
          <w:sz w:val="24"/>
          <w:szCs w:val="24"/>
        </w:rPr>
        <w:t xml:space="preserve"> </w:t>
      </w:r>
    </w:p>
    <w:p w:rsidR="00D6340A" w:rsidRPr="005F252F" w:rsidRDefault="00D6340A" w:rsidP="00D6340A">
      <w:pPr>
        <w:spacing w:after="0" w:line="240" w:lineRule="auto"/>
        <w:contextualSpacing/>
        <w:jc w:val="both"/>
        <w:rPr>
          <w:rFonts w:ascii="Times New Roman" w:hAnsi="Times New Roman" w:cs="Times New Roman"/>
          <w:b/>
          <w:sz w:val="24"/>
          <w:szCs w:val="24"/>
        </w:rPr>
      </w:pPr>
    </w:p>
    <w:p w:rsidR="00D6340A" w:rsidRDefault="00D6340A" w:rsidP="00D6340A">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Pr="005F252F">
        <w:rPr>
          <w:rFonts w:ascii="Times New Roman" w:hAnsi="Times New Roman" w:cs="Times New Roman"/>
          <w:b/>
          <w:sz w:val="24"/>
          <w:szCs w:val="24"/>
        </w:rPr>
        <w:t>А.В. Беляев</w:t>
      </w:r>
      <w:r w:rsidRPr="005F252F">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5F252F">
        <w:rPr>
          <w:rFonts w:ascii="Times New Roman" w:hAnsi="Times New Roman" w:cs="Times New Roman"/>
          <w:b/>
          <w:sz w:val="24"/>
          <w:szCs w:val="24"/>
        </w:rPr>
        <w:t>А.С. Скрипкин</w:t>
      </w:r>
    </w:p>
    <w:p w:rsidR="00D6340A" w:rsidRPr="00E813AE" w:rsidRDefault="00D6340A" w:rsidP="00D6340A">
      <w:pPr>
        <w:rPr>
          <w:rFonts w:ascii="Times New Roman" w:hAnsi="Times New Roman" w:cs="Times New Roman"/>
          <w:sz w:val="24"/>
          <w:szCs w:val="24"/>
        </w:rPr>
      </w:pPr>
    </w:p>
    <w:p w:rsidR="00D6340A" w:rsidRPr="00E813AE" w:rsidRDefault="00D6340A" w:rsidP="00D6340A">
      <w:pPr>
        <w:rPr>
          <w:rFonts w:ascii="Times New Roman" w:hAnsi="Times New Roman" w:cs="Times New Roman"/>
          <w:sz w:val="24"/>
          <w:szCs w:val="24"/>
        </w:rPr>
      </w:pPr>
    </w:p>
    <w:p w:rsidR="00D6340A" w:rsidRDefault="00D6340A" w:rsidP="00D6340A">
      <w:pPr>
        <w:rPr>
          <w:rFonts w:ascii="Times New Roman" w:hAnsi="Times New Roman" w:cs="Times New Roman"/>
          <w:sz w:val="24"/>
          <w:szCs w:val="24"/>
        </w:rPr>
      </w:pPr>
    </w:p>
    <w:p w:rsidR="00D6340A" w:rsidRDefault="00D6340A" w:rsidP="00D6340A">
      <w:pPr>
        <w:tabs>
          <w:tab w:val="left" w:pos="7574"/>
        </w:tabs>
        <w:rPr>
          <w:rFonts w:ascii="Times New Roman" w:hAnsi="Times New Roman" w:cs="Times New Roman"/>
          <w:sz w:val="24"/>
          <w:szCs w:val="24"/>
        </w:rPr>
      </w:pPr>
      <w:r>
        <w:rPr>
          <w:rFonts w:ascii="Times New Roman" w:hAnsi="Times New Roman" w:cs="Times New Roman"/>
          <w:sz w:val="24"/>
          <w:szCs w:val="24"/>
        </w:rPr>
        <w:tab/>
      </w:r>
    </w:p>
    <w:p w:rsidR="00D6340A" w:rsidRDefault="00D6340A" w:rsidP="00D6340A">
      <w:pPr>
        <w:tabs>
          <w:tab w:val="left" w:pos="7574"/>
        </w:tabs>
        <w:rPr>
          <w:rFonts w:ascii="Times New Roman" w:hAnsi="Times New Roman" w:cs="Times New Roman"/>
          <w:sz w:val="24"/>
          <w:szCs w:val="24"/>
        </w:rPr>
      </w:pPr>
    </w:p>
    <w:p w:rsidR="00D6340A" w:rsidRDefault="00D6340A" w:rsidP="00D6340A">
      <w:pPr>
        <w:tabs>
          <w:tab w:val="left" w:pos="7574"/>
        </w:tabs>
        <w:rPr>
          <w:rFonts w:ascii="Times New Roman" w:hAnsi="Times New Roman" w:cs="Times New Roman"/>
          <w:sz w:val="24"/>
          <w:szCs w:val="24"/>
        </w:rPr>
      </w:pPr>
    </w:p>
    <w:p w:rsidR="00D6340A" w:rsidRPr="00E813AE" w:rsidRDefault="00D6340A" w:rsidP="00D6340A">
      <w:pPr>
        <w:spacing w:after="0" w:line="240" w:lineRule="auto"/>
        <w:ind w:firstLine="567"/>
        <w:jc w:val="right"/>
        <w:rPr>
          <w:rFonts w:ascii="Times New Roman" w:eastAsia="Times New Roman" w:hAnsi="Times New Roman" w:cs="Times New Roman"/>
          <w:b/>
          <w:bCs/>
          <w:color w:val="000000"/>
          <w:lang w:eastAsia="ru-RU"/>
        </w:rPr>
      </w:pPr>
      <w:r w:rsidRPr="00E813AE">
        <w:rPr>
          <w:rFonts w:ascii="Times New Roman" w:eastAsia="Times New Roman" w:hAnsi="Times New Roman" w:cs="Times New Roman"/>
          <w:b/>
          <w:bCs/>
          <w:color w:val="000000"/>
          <w:lang w:eastAsia="ru-RU"/>
        </w:rPr>
        <w:lastRenderedPageBreak/>
        <w:t>Приложение</w:t>
      </w:r>
    </w:p>
    <w:p w:rsidR="00D6340A" w:rsidRPr="00E813AE" w:rsidRDefault="00D6340A" w:rsidP="00D6340A">
      <w:pPr>
        <w:spacing w:after="0" w:line="240" w:lineRule="auto"/>
        <w:ind w:firstLine="567"/>
        <w:jc w:val="right"/>
        <w:rPr>
          <w:rFonts w:ascii="Times New Roman" w:eastAsia="Times New Roman" w:hAnsi="Times New Roman" w:cs="Times New Roman"/>
          <w:color w:val="000000"/>
          <w:sz w:val="20"/>
          <w:szCs w:val="20"/>
          <w:lang w:eastAsia="ru-RU"/>
        </w:rPr>
      </w:pPr>
      <w:r w:rsidRPr="00E813AE">
        <w:rPr>
          <w:rFonts w:ascii="Times New Roman" w:eastAsia="Times New Roman" w:hAnsi="Times New Roman" w:cs="Times New Roman"/>
          <w:color w:val="000000"/>
          <w:sz w:val="20"/>
          <w:szCs w:val="20"/>
          <w:lang w:eastAsia="ru-RU"/>
        </w:rPr>
        <w:t xml:space="preserve">к Решению Хатангского сельского Совета </w:t>
      </w:r>
    </w:p>
    <w:p w:rsidR="00D6340A" w:rsidRDefault="00D6340A" w:rsidP="00D6340A">
      <w:pPr>
        <w:spacing w:after="0" w:line="240" w:lineRule="auto"/>
        <w:ind w:firstLine="567"/>
        <w:jc w:val="right"/>
        <w:rPr>
          <w:rFonts w:ascii="Times New Roman" w:eastAsia="Times New Roman" w:hAnsi="Times New Roman" w:cs="Times New Roman"/>
          <w:color w:val="000000"/>
          <w:sz w:val="20"/>
          <w:szCs w:val="20"/>
          <w:lang w:eastAsia="ru-RU"/>
        </w:rPr>
      </w:pPr>
      <w:r w:rsidRPr="00E813AE">
        <w:rPr>
          <w:rFonts w:ascii="Times New Roman" w:eastAsia="Times New Roman" w:hAnsi="Times New Roman" w:cs="Times New Roman"/>
          <w:color w:val="000000"/>
          <w:sz w:val="20"/>
          <w:szCs w:val="20"/>
          <w:lang w:eastAsia="ru-RU"/>
        </w:rPr>
        <w:t>депутатов от 25 апреля 2022 года № 31-РС</w:t>
      </w:r>
    </w:p>
    <w:p w:rsidR="00D6340A" w:rsidRPr="00E813AE" w:rsidRDefault="00D6340A" w:rsidP="00D6340A">
      <w:pPr>
        <w:spacing w:after="0" w:line="240" w:lineRule="auto"/>
        <w:contextualSpacing/>
        <w:jc w:val="right"/>
        <w:rPr>
          <w:rFonts w:ascii="Times New Roman" w:eastAsia="Times New Roman" w:hAnsi="Times New Roman" w:cs="Times New Roman"/>
          <w:sz w:val="20"/>
          <w:szCs w:val="20"/>
          <w:lang w:eastAsia="ru-RU"/>
        </w:rPr>
      </w:pPr>
      <w:r w:rsidRPr="00E813AE">
        <w:rPr>
          <w:rFonts w:ascii="Times New Roman" w:eastAsia="Times New Roman" w:hAnsi="Times New Roman" w:cs="Times New Roman"/>
          <w:sz w:val="20"/>
          <w:szCs w:val="20"/>
          <w:lang w:eastAsia="ru-RU"/>
        </w:rPr>
        <w:t xml:space="preserve">(в редакции Решения Хатангского сельского Совета депутатов </w:t>
      </w:r>
    </w:p>
    <w:p w:rsidR="00D6340A" w:rsidRPr="00E813AE" w:rsidRDefault="00D6340A" w:rsidP="00D6340A">
      <w:pPr>
        <w:spacing w:after="0" w:line="240" w:lineRule="auto"/>
        <w:contextualSpacing/>
        <w:jc w:val="right"/>
        <w:rPr>
          <w:rFonts w:ascii="Times New Roman" w:eastAsia="Times New Roman" w:hAnsi="Times New Roman" w:cs="Times New Roman"/>
          <w:sz w:val="20"/>
          <w:szCs w:val="20"/>
          <w:lang w:eastAsia="ru-RU"/>
        </w:rPr>
      </w:pPr>
      <w:r w:rsidRPr="00E813AE">
        <w:rPr>
          <w:rFonts w:ascii="Times New Roman" w:eastAsia="Times New Roman" w:hAnsi="Times New Roman" w:cs="Times New Roman"/>
          <w:sz w:val="20"/>
          <w:szCs w:val="20"/>
          <w:lang w:eastAsia="ru-RU"/>
        </w:rPr>
        <w:t>от 11.06.2024 № 13</w:t>
      </w:r>
      <w:r>
        <w:rPr>
          <w:rFonts w:ascii="Times New Roman" w:eastAsia="Times New Roman" w:hAnsi="Times New Roman" w:cs="Times New Roman"/>
          <w:sz w:val="20"/>
          <w:szCs w:val="20"/>
          <w:lang w:eastAsia="ru-RU"/>
        </w:rPr>
        <w:t>3</w:t>
      </w:r>
      <w:r w:rsidRPr="00E813AE">
        <w:rPr>
          <w:rFonts w:ascii="Times New Roman" w:eastAsia="Times New Roman" w:hAnsi="Times New Roman" w:cs="Times New Roman"/>
          <w:sz w:val="20"/>
          <w:szCs w:val="20"/>
          <w:lang w:eastAsia="ru-RU"/>
        </w:rPr>
        <w:t>-РС</w:t>
      </w:r>
      <w:r w:rsidR="00580AD7">
        <w:rPr>
          <w:rFonts w:ascii="Times New Roman" w:eastAsia="Times New Roman" w:hAnsi="Times New Roman" w:cs="Times New Roman"/>
          <w:sz w:val="20"/>
          <w:szCs w:val="20"/>
          <w:lang w:eastAsia="ru-RU"/>
        </w:rPr>
        <w:t>, от 11.06.2025 № 189-РС</w:t>
      </w:r>
      <w:r w:rsidRPr="00E813AE">
        <w:rPr>
          <w:rFonts w:ascii="Times New Roman" w:eastAsia="Times New Roman" w:hAnsi="Times New Roman" w:cs="Times New Roman"/>
          <w:sz w:val="20"/>
          <w:szCs w:val="20"/>
          <w:lang w:eastAsia="ru-RU"/>
        </w:rPr>
        <w:t>)</w:t>
      </w:r>
    </w:p>
    <w:p w:rsidR="00D6340A" w:rsidRPr="00E813AE" w:rsidRDefault="00D6340A" w:rsidP="00D6340A">
      <w:pPr>
        <w:spacing w:after="0" w:line="240" w:lineRule="auto"/>
        <w:ind w:firstLine="567"/>
        <w:jc w:val="right"/>
        <w:rPr>
          <w:rFonts w:ascii="Times New Roman" w:eastAsia="Times New Roman" w:hAnsi="Times New Roman" w:cs="Times New Roman"/>
          <w:color w:val="000000"/>
          <w:sz w:val="17"/>
          <w:szCs w:val="17"/>
          <w:lang w:eastAsia="ru-RU"/>
        </w:rPr>
      </w:pPr>
    </w:p>
    <w:p w:rsidR="00580AD7" w:rsidRDefault="00580AD7" w:rsidP="00580AD7">
      <w:pPr>
        <w:spacing w:after="0" w:line="240" w:lineRule="auto"/>
        <w:jc w:val="center"/>
        <w:rPr>
          <w:rFonts w:ascii="Times New Roman" w:eastAsia="Times New Roman" w:hAnsi="Times New Roman" w:cs="Times New Roman"/>
          <w:b/>
          <w:bCs/>
          <w:sz w:val="24"/>
          <w:szCs w:val="24"/>
          <w:lang w:eastAsia="ru-RU"/>
        </w:rPr>
      </w:pPr>
    </w:p>
    <w:p w:rsidR="00580AD7" w:rsidRPr="00D72647" w:rsidRDefault="00580AD7" w:rsidP="00580AD7">
      <w:pPr>
        <w:spacing w:after="0" w:line="240" w:lineRule="auto"/>
        <w:jc w:val="center"/>
        <w:rPr>
          <w:rFonts w:ascii="Times New Roman" w:eastAsia="Times New Roman" w:hAnsi="Times New Roman" w:cs="Times New Roman"/>
          <w:i/>
          <w:iCs/>
          <w:sz w:val="24"/>
          <w:szCs w:val="24"/>
          <w:lang w:eastAsia="ru-RU"/>
        </w:rPr>
      </w:pPr>
      <w:r w:rsidRPr="00D72647">
        <w:rPr>
          <w:rFonts w:ascii="Times New Roman" w:eastAsia="Times New Roman" w:hAnsi="Times New Roman" w:cs="Times New Roman"/>
          <w:b/>
          <w:bCs/>
          <w:sz w:val="24"/>
          <w:szCs w:val="24"/>
          <w:lang w:eastAsia="ru-RU"/>
        </w:rPr>
        <w:t xml:space="preserve">Положение о муниципальном контроле </w:t>
      </w:r>
      <w:r w:rsidRPr="00D72647">
        <w:rPr>
          <w:rFonts w:ascii="Times New Roman" w:eastAsia="Times New Roman" w:hAnsi="Times New Roman" w:cs="Times New Roman"/>
          <w:b/>
          <w:bCs/>
          <w:sz w:val="24"/>
          <w:szCs w:val="24"/>
          <w:lang w:eastAsia="ru-RU"/>
        </w:rPr>
        <w:br/>
        <w:t>на автомобильном транспорте, городском наземном электрическом транспорте и в дорожном хозяйстве в границах населенных пунктов сельского поселения Хатанга</w:t>
      </w:r>
    </w:p>
    <w:p w:rsidR="00580AD7" w:rsidRPr="00D72647" w:rsidRDefault="00580AD7" w:rsidP="00580AD7">
      <w:pPr>
        <w:spacing w:after="0" w:line="240" w:lineRule="auto"/>
        <w:jc w:val="center"/>
        <w:rPr>
          <w:rFonts w:ascii="Times New Roman" w:eastAsia="Times New Roman" w:hAnsi="Times New Roman" w:cs="Times New Roman"/>
          <w:sz w:val="24"/>
          <w:szCs w:val="24"/>
          <w:lang w:eastAsia="ru-RU"/>
        </w:rPr>
      </w:pPr>
    </w:p>
    <w:p w:rsidR="00580AD7" w:rsidRPr="00D72647" w:rsidRDefault="00580AD7" w:rsidP="00580AD7">
      <w:pPr>
        <w:suppressAutoHyphens/>
        <w:autoSpaceDE w:val="0"/>
        <w:spacing w:line="240" w:lineRule="auto"/>
        <w:jc w:val="center"/>
        <w:rPr>
          <w:rFonts w:ascii="Times New Roman" w:eastAsia="Times New Roman" w:hAnsi="Times New Roman" w:cs="Times New Roman"/>
          <w:b/>
          <w:bCs/>
          <w:sz w:val="24"/>
          <w:szCs w:val="24"/>
          <w:lang w:eastAsia="zh-CN"/>
        </w:rPr>
      </w:pPr>
      <w:r w:rsidRPr="00D72647">
        <w:rPr>
          <w:rFonts w:ascii="Times New Roman" w:eastAsia="Times New Roman" w:hAnsi="Times New Roman" w:cs="Times New Roman"/>
          <w:b/>
          <w:bCs/>
          <w:sz w:val="24"/>
          <w:szCs w:val="24"/>
          <w:lang w:eastAsia="zh-CN"/>
        </w:rPr>
        <w:t>1. Общие положения</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 xml:space="preserve">1.1. Настоящее Положение устанавливает порядок осуществления </w:t>
      </w:r>
      <w:bookmarkStart w:id="0" w:name="_Hlk79156810"/>
      <w:bookmarkStart w:id="1" w:name="_Hlk79673330"/>
      <w:r w:rsidRPr="00D72647">
        <w:rPr>
          <w:rFonts w:ascii="Times New Roman" w:eastAsia="Times New Roman" w:hAnsi="Times New Roman" w:cs="Times New Roman"/>
          <w:sz w:val="24"/>
          <w:szCs w:val="24"/>
          <w:lang w:eastAsia="zh-CN"/>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Хатанга </w:t>
      </w:r>
      <w:bookmarkEnd w:id="0"/>
      <w:r w:rsidRPr="00D72647">
        <w:rPr>
          <w:rFonts w:ascii="Times New Roman" w:eastAsia="Times New Roman" w:hAnsi="Times New Roman" w:cs="Times New Roman"/>
          <w:sz w:val="24"/>
          <w:szCs w:val="24"/>
          <w:lang w:eastAsia="zh-CN"/>
        </w:rPr>
        <w:t>(далее – муниципальный контроль на автомобильном транспорте)</w:t>
      </w:r>
      <w:bookmarkEnd w:id="1"/>
      <w:r w:rsidRPr="00D72647">
        <w:rPr>
          <w:rFonts w:ascii="Times New Roman" w:eastAsia="Times New Roman" w:hAnsi="Times New Roman" w:cs="Times New Roman"/>
          <w:sz w:val="24"/>
          <w:szCs w:val="24"/>
          <w:lang w:eastAsia="zh-CN"/>
        </w:rPr>
        <w:t>.</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1) в области автомобильных дорог и дорожной деятельности, установленных в отношении автомобильных дорог местного значения сельского поселения Хатанга (далее – автомобильные дороги местного значения или автомобильные дороги общего пользования местного значения):</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80AD7" w:rsidRPr="00D72647" w:rsidRDefault="00580AD7" w:rsidP="00580AD7">
      <w:pPr>
        <w:spacing w:after="0" w:line="240" w:lineRule="auto"/>
        <w:ind w:firstLine="709"/>
        <w:contextualSpacing/>
        <w:jc w:val="both"/>
        <w:rPr>
          <w:rFonts w:ascii="Times New Roman" w:eastAsia="Times New Roman" w:hAnsi="Times New Roman" w:cs="Times New Roman"/>
          <w:sz w:val="24"/>
          <w:szCs w:val="24"/>
          <w:lang w:eastAsia="ru-RU"/>
        </w:rPr>
      </w:pPr>
      <w:r w:rsidRPr="00D72647">
        <w:rPr>
          <w:rFonts w:ascii="Times New Roman" w:eastAsia="Times New Roman" w:hAnsi="Times New Roman" w:cs="Times New Roman"/>
          <w:sz w:val="24"/>
          <w:szCs w:val="24"/>
          <w:lang w:eastAsia="ru-RU"/>
        </w:rPr>
        <w:t>1.3.  Муниципальный контроль на автомобильном транспорте осуществляется администрацией сельского поселения Хатанга (далее – Администрация).</w:t>
      </w:r>
    </w:p>
    <w:p w:rsidR="00580AD7" w:rsidRPr="00D72647" w:rsidRDefault="00580AD7" w:rsidP="00580AD7">
      <w:pPr>
        <w:spacing w:after="0" w:line="240" w:lineRule="auto"/>
        <w:ind w:firstLine="709"/>
        <w:contextualSpacing/>
        <w:jc w:val="both"/>
        <w:rPr>
          <w:rFonts w:ascii="Times New Roman" w:eastAsia="Times New Roman" w:hAnsi="Times New Roman" w:cs="Times New Roman"/>
          <w:sz w:val="24"/>
          <w:szCs w:val="24"/>
          <w:lang w:eastAsia="ru-RU"/>
        </w:rPr>
      </w:pPr>
      <w:r w:rsidRPr="00D72647">
        <w:rPr>
          <w:rFonts w:ascii="Times New Roman" w:eastAsia="Times New Roman" w:hAnsi="Times New Roman" w:cs="Times New Roman"/>
          <w:sz w:val="24"/>
          <w:szCs w:val="24"/>
          <w:lang w:eastAsia="ru-RU"/>
        </w:rPr>
        <w:t>1.4. Должностными лицами Администрации, уполномоченными осуществлять муниципальный контроль на автомобильном транспорте, являются начальник Отдела ЖКХ, благоустройства и градостроительства Администрации сельского поселения Хатанга, специалисты Отдела ЖКХ, благоустройства и градостроительства Администрации сельского поселения Хатанга (далее также – должностные лица, уполномоченные осуществлять муниципальный контроль на автомобильном транспорте)</w:t>
      </w:r>
      <w:r w:rsidRPr="00D72647">
        <w:rPr>
          <w:rFonts w:ascii="Times New Roman" w:eastAsia="Times New Roman" w:hAnsi="Times New Roman" w:cs="Times New Roman"/>
          <w:i/>
          <w:iCs/>
          <w:sz w:val="24"/>
          <w:szCs w:val="24"/>
          <w:lang w:eastAsia="ru-RU"/>
        </w:rPr>
        <w:t>.</w:t>
      </w:r>
      <w:r w:rsidRPr="00D72647">
        <w:rPr>
          <w:rFonts w:ascii="Times New Roman" w:eastAsia="Times New Roman" w:hAnsi="Times New Roman" w:cs="Times New Roman"/>
          <w:sz w:val="24"/>
          <w:szCs w:val="24"/>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w:t>
      </w:r>
    </w:p>
    <w:p w:rsidR="00580AD7" w:rsidRPr="00D72647" w:rsidRDefault="00580AD7" w:rsidP="00580AD7">
      <w:pPr>
        <w:spacing w:after="0" w:line="240" w:lineRule="auto"/>
        <w:ind w:firstLine="709"/>
        <w:contextualSpacing/>
        <w:jc w:val="both"/>
        <w:rPr>
          <w:rFonts w:ascii="Times New Roman" w:eastAsia="Times New Roman" w:hAnsi="Times New Roman" w:cs="Times New Roman"/>
          <w:sz w:val="24"/>
          <w:szCs w:val="24"/>
          <w:lang w:eastAsia="ru-RU"/>
        </w:rPr>
      </w:pPr>
      <w:r w:rsidRPr="00D72647">
        <w:rPr>
          <w:rFonts w:ascii="Times New Roman" w:eastAsia="Times New Roman" w:hAnsi="Times New Roman" w:cs="Times New Roman"/>
          <w:sz w:val="24"/>
          <w:szCs w:val="24"/>
          <w:lang w:eastAsia="ru-RU"/>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 xml:space="preserve">1.5. К отношениям, связанным с осуществлением </w:t>
      </w:r>
      <w:bookmarkStart w:id="2" w:name="_Hlk77673892"/>
      <w:r w:rsidRPr="00D72647">
        <w:rPr>
          <w:rFonts w:ascii="Times New Roman" w:eastAsia="Times New Roman" w:hAnsi="Times New Roman" w:cs="Times New Roman"/>
          <w:sz w:val="24"/>
          <w:szCs w:val="24"/>
          <w:lang w:eastAsia="zh-CN"/>
        </w:rPr>
        <w:t>муниципального контроля на автомобильном транспорте</w:t>
      </w:r>
      <w:bookmarkEnd w:id="2"/>
      <w:r w:rsidRPr="00D72647">
        <w:rPr>
          <w:rFonts w:ascii="Times New Roman" w:eastAsia="Times New Roman" w:hAnsi="Times New Roman" w:cs="Times New Roman"/>
          <w:sz w:val="24"/>
          <w:szCs w:val="24"/>
          <w:lang w:eastAsia="zh-CN"/>
        </w:rPr>
        <w:t xml:space="preserve">, организацией и проведением профилактических мероприятий, контрольных мероприятий, применяются положения Федерального закона от 31.07.2020 № </w:t>
      </w:r>
      <w:r w:rsidRPr="00D72647">
        <w:rPr>
          <w:rFonts w:ascii="Times New Roman" w:eastAsia="Times New Roman" w:hAnsi="Times New Roman" w:cs="Times New Roman"/>
          <w:sz w:val="24"/>
          <w:szCs w:val="24"/>
          <w:lang w:eastAsia="zh-CN"/>
        </w:rPr>
        <w:lastRenderedPageBreak/>
        <w:t>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 xml:space="preserve">1.6.   Объектами </w:t>
      </w:r>
      <w:bookmarkStart w:id="3" w:name="_Hlk77676821"/>
      <w:r w:rsidRPr="00D72647">
        <w:rPr>
          <w:rFonts w:ascii="Times New Roman" w:eastAsia="Times New Roman" w:hAnsi="Times New Roman" w:cs="Times New Roman"/>
          <w:sz w:val="24"/>
          <w:szCs w:val="24"/>
          <w:lang w:eastAsia="zh-CN"/>
        </w:rPr>
        <w:t xml:space="preserve">муниципального контроля на автомобильном транспорте </w:t>
      </w:r>
      <w:bookmarkEnd w:id="3"/>
      <w:r w:rsidRPr="00D72647">
        <w:rPr>
          <w:rFonts w:ascii="Times New Roman" w:eastAsia="Times New Roman" w:hAnsi="Times New Roman" w:cs="Times New Roman"/>
          <w:sz w:val="24"/>
          <w:szCs w:val="24"/>
          <w:lang w:eastAsia="zh-CN"/>
        </w:rPr>
        <w:t>являются:</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bookmarkStart w:id="4" w:name="_Hlk77675416"/>
      <w:r w:rsidRPr="00D72647">
        <w:rPr>
          <w:rFonts w:ascii="Times New Roman" w:eastAsia="Times New Roman" w:hAnsi="Times New Roman" w:cs="Times New Roman"/>
          <w:sz w:val="24"/>
          <w:szCs w:val="24"/>
          <w:lang w:eastAsia="zh-CN"/>
        </w:rPr>
        <w:t xml:space="preserve">внесение платы за </w:t>
      </w:r>
      <w:bookmarkEnd w:id="4"/>
      <w:r w:rsidRPr="00D72647">
        <w:rPr>
          <w:rFonts w:ascii="Times New Roman" w:eastAsia="Times New Roman" w:hAnsi="Times New Roman" w:cs="Times New Roman"/>
          <w:sz w:val="24"/>
          <w:szCs w:val="24"/>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внесение платы за</w:t>
      </w:r>
      <w:r w:rsidRPr="00D72647">
        <w:rPr>
          <w:rFonts w:ascii="Arial" w:eastAsia="Times New Roman" w:hAnsi="Arial" w:cs="Arial"/>
          <w:sz w:val="24"/>
          <w:szCs w:val="24"/>
          <w:lang w:eastAsia="zh-CN"/>
        </w:rPr>
        <w:t xml:space="preserve"> </w:t>
      </w:r>
      <w:r w:rsidRPr="00D72647">
        <w:rPr>
          <w:rFonts w:ascii="Times New Roman" w:eastAsia="Times New Roman" w:hAnsi="Times New Roman" w:cs="Times New Roman"/>
          <w:sz w:val="24"/>
          <w:szCs w:val="24"/>
          <w:lang w:eastAsia="zh-CN"/>
        </w:rPr>
        <w:t>присоединение объектов дорожного сервиса к автомобильным дорогам общего пользования местного значения;</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придорожные полосы и полосы отвода автомобильных дорог общего пользования местного значения;</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автомобильная дорога общего пользования местного значения и искусственные дорожные сооружения на ней;</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примыкания к автомобильным дорогам местного значения, в том числе примыкания объектов дорожного сервиса.</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w:t>
      </w:r>
      <w:r w:rsidRPr="00D72647">
        <w:rPr>
          <w:rFonts w:ascii="Times New Roman" w:eastAsia="Times New Roman" w:hAnsi="Times New Roman" w:cs="Times New Roman"/>
          <w:sz w:val="24"/>
          <w:szCs w:val="24"/>
          <w:lang w:eastAsia="zh-CN"/>
        </w:rPr>
        <w:lastRenderedPageBreak/>
        <w:t>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1.8. Система оценки и управления рисками при осуществлении муниципального контроля на автомобильном транспорте не применяется</w:t>
      </w:r>
      <w:bookmarkStart w:id="5" w:name="Par61"/>
      <w:bookmarkEnd w:id="5"/>
      <w:r w:rsidRPr="00D72647">
        <w:rPr>
          <w:rFonts w:ascii="Times New Roman" w:eastAsia="Times New Roman" w:hAnsi="Times New Roman" w:cs="Times New Roman"/>
          <w:sz w:val="24"/>
          <w:szCs w:val="24"/>
          <w:lang w:eastAsia="zh-CN"/>
        </w:rPr>
        <w:t>.</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580AD7" w:rsidRPr="00D72647" w:rsidRDefault="00580AD7" w:rsidP="00580AD7">
      <w:pPr>
        <w:suppressAutoHyphens/>
        <w:autoSpaceDE w:val="0"/>
        <w:spacing w:line="240" w:lineRule="auto"/>
        <w:jc w:val="center"/>
        <w:rPr>
          <w:rFonts w:ascii="Times New Roman" w:eastAsia="Times New Roman" w:hAnsi="Times New Roman" w:cs="Times New Roman"/>
          <w:b/>
          <w:bCs/>
          <w:sz w:val="24"/>
          <w:szCs w:val="24"/>
          <w:lang w:eastAsia="zh-CN"/>
        </w:rPr>
      </w:pPr>
      <w:r w:rsidRPr="00D72647">
        <w:rPr>
          <w:rFonts w:ascii="Times New Roman" w:eastAsia="Times New Roman" w:hAnsi="Times New Roman" w:cs="Times New Roman"/>
          <w:b/>
          <w:bCs/>
          <w:sz w:val="24"/>
          <w:szCs w:val="24"/>
          <w:lang w:eastAsia="zh-CN"/>
        </w:rPr>
        <w:t>2. Профилактика рисков причинения вреда (ущерба) охраняемым законом ценностям</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сельского поселения Хатанга для принятия решения о проведении контрольных мероприятий.</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1) информирование;</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2) обобщение правоприменительной практики;</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3) объявление предостережений;</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4) консультирование;</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5) профилактический визит.</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w:t>
      </w:r>
      <w:r w:rsidRPr="00D72647">
        <w:rPr>
          <w:rFonts w:ascii="Times New Roman" w:eastAsia="Times New Roman" w:hAnsi="Times New Roman" w:cs="Times New Roman"/>
          <w:sz w:val="24"/>
          <w:szCs w:val="24"/>
          <w:lang w:val="en-US" w:eastAsia="zh-CN"/>
        </w:rPr>
        <w:t>www</w:t>
      </w:r>
      <w:r w:rsidRPr="00D72647">
        <w:rPr>
          <w:rFonts w:ascii="Times New Roman" w:eastAsia="Times New Roman" w:hAnsi="Times New Roman" w:cs="Times New Roman"/>
          <w:sz w:val="24"/>
          <w:szCs w:val="24"/>
          <w:lang w:eastAsia="zh-CN"/>
        </w:rPr>
        <w:t>.</w:t>
      </w:r>
      <w:proofErr w:type="spellStart"/>
      <w:r w:rsidRPr="00D72647">
        <w:rPr>
          <w:rFonts w:ascii="Times New Roman" w:eastAsia="Times New Roman" w:hAnsi="Times New Roman" w:cs="Times New Roman"/>
          <w:sz w:val="24"/>
          <w:szCs w:val="24"/>
          <w:lang w:val="en-US" w:eastAsia="zh-CN"/>
        </w:rPr>
        <w:t>hatanga</w:t>
      </w:r>
      <w:proofErr w:type="spellEnd"/>
      <w:r w:rsidRPr="00D72647">
        <w:rPr>
          <w:rFonts w:ascii="Times New Roman" w:eastAsia="Times New Roman" w:hAnsi="Times New Roman" w:cs="Times New Roman"/>
          <w:sz w:val="24"/>
          <w:szCs w:val="24"/>
          <w:lang w:eastAsia="zh-CN"/>
        </w:rPr>
        <w:t>24.</w:t>
      </w:r>
      <w:proofErr w:type="spellStart"/>
      <w:r w:rsidRPr="00D72647">
        <w:rPr>
          <w:rFonts w:ascii="Times New Roman" w:eastAsia="Times New Roman" w:hAnsi="Times New Roman" w:cs="Times New Roman"/>
          <w:sz w:val="24"/>
          <w:szCs w:val="24"/>
          <w:lang w:val="en-US" w:eastAsia="zh-CN"/>
        </w:rPr>
        <w:t>ru</w:t>
      </w:r>
      <w:proofErr w:type="spellEnd"/>
      <w:r w:rsidRPr="00D72647">
        <w:rPr>
          <w:rFonts w:ascii="Times New Roman" w:eastAsia="Times New Roman" w:hAnsi="Times New Roman" w:cs="Times New Roman"/>
          <w:sz w:val="24"/>
          <w:szCs w:val="24"/>
          <w:lang w:eastAsia="zh-CN"/>
        </w:rPr>
        <w:t xml:space="preserve"> (далее – официальный сайт Администрации) на главной странице в разделе «Муниципальный контроль», в средствах массовой информации,</w:t>
      </w:r>
      <w:r w:rsidRPr="00D72647">
        <w:rPr>
          <w:rFonts w:ascii="Times New Roman" w:eastAsia="Times New Roman" w:hAnsi="Times New Roman" w:cs="Times New Roman"/>
          <w:sz w:val="24"/>
          <w:szCs w:val="24"/>
          <w:shd w:val="clear" w:color="auto" w:fill="FFFFFF"/>
          <w:lang w:eastAsia="zh-CN"/>
        </w:rPr>
        <w:t xml:space="preserve"> через личные кабинеты контролируемых лиц в государственных информационных системах (при их наличии) и в иных формах.</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w:t>
      </w:r>
      <w:r w:rsidRPr="00D72647">
        <w:rPr>
          <w:rFonts w:ascii="Times New Roman" w:eastAsia="Times New Roman" w:hAnsi="Times New Roman" w:cs="Times New Roman"/>
          <w:sz w:val="24"/>
          <w:szCs w:val="24"/>
          <w:lang w:eastAsia="zh-CN"/>
        </w:rPr>
        <w:lastRenderedPageBreak/>
        <w:t>31.07.2020 № 248-ФЗ «О государственном контроле (надзоре) и муниципальном контроле в Российской Федерации».</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Администрация также вправе информировать население сельского поселения Хатанга</w:t>
      </w:r>
      <w:r w:rsidRPr="00D72647">
        <w:rPr>
          <w:rFonts w:ascii="Times New Roman" w:eastAsia="Times New Roman" w:hAnsi="Times New Roman" w:cs="Times New Roman"/>
          <w:i/>
          <w:iCs/>
          <w:sz w:val="24"/>
          <w:szCs w:val="24"/>
          <w:lang w:eastAsia="zh-CN"/>
        </w:rPr>
        <w:t xml:space="preserve"> </w:t>
      </w:r>
      <w:r w:rsidRPr="00D72647">
        <w:rPr>
          <w:rFonts w:ascii="Times New Roman" w:eastAsia="Times New Roman" w:hAnsi="Times New Roman" w:cs="Times New Roman"/>
          <w:sz w:val="24"/>
          <w:szCs w:val="24"/>
          <w:lang w:eastAsia="zh-CN"/>
        </w:rPr>
        <w:t>на собраниях и конференциях граждан об обязательных требованиях, предъявляемых к объектам контроля.</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По итогам обобщения правоприменительной практики должностными лицами, уполномоченными осуществлять муниципальный контроль контроля на автомобильном транспорте, готовится доклад, содержащий результаты обобщения правоприменительной практики муниципального контроля на территории сельского поселения Хатанга. Доклад утверждается Главой сельского поселения Хатанга и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80AD7" w:rsidRPr="00D72647" w:rsidRDefault="00580AD7" w:rsidP="00580AD7">
      <w:pPr>
        <w:spacing w:after="0" w:line="240" w:lineRule="auto"/>
        <w:ind w:firstLine="709"/>
        <w:jc w:val="both"/>
        <w:rPr>
          <w:rFonts w:ascii="Times New Roman" w:eastAsia="Times New Roman" w:hAnsi="Times New Roman" w:cs="Times New Roman"/>
          <w:sz w:val="24"/>
          <w:szCs w:val="24"/>
          <w:lang w:eastAsia="ru-RU"/>
        </w:rPr>
      </w:pPr>
      <w:r w:rsidRPr="00D72647">
        <w:rPr>
          <w:rFonts w:ascii="Times New Roman" w:eastAsia="Times New Roman" w:hAnsi="Times New Roman" w:cs="Times New Roman"/>
          <w:sz w:val="24"/>
          <w:szCs w:val="24"/>
          <w:lang w:eastAsia="ru-RU"/>
        </w:rPr>
        <w:t>2.8. Предостережение о недопустимости нарушения обязательных требований и предложение</w:t>
      </w:r>
      <w:r w:rsidRPr="00D72647">
        <w:rPr>
          <w:rFonts w:ascii="Times New Roman" w:eastAsia="Times New Roman" w:hAnsi="Times New Roman" w:cs="Times New Roman"/>
          <w:sz w:val="24"/>
          <w:szCs w:val="24"/>
          <w:shd w:val="clear" w:color="auto" w:fill="FFFFFF"/>
          <w:lang w:eastAsia="ru-RU"/>
        </w:rPr>
        <w:t xml:space="preserve"> принять меры по обеспечению соблюдения обязательных требований</w:t>
      </w:r>
      <w:r w:rsidRPr="00D72647">
        <w:rPr>
          <w:rFonts w:ascii="Times New Roman" w:eastAsia="Times New Roman" w:hAnsi="Times New Roman" w:cs="Times New Roman"/>
          <w:sz w:val="24"/>
          <w:szCs w:val="24"/>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D72647">
        <w:rPr>
          <w:rFonts w:ascii="Times New Roman" w:eastAsia="Times New Roman" w:hAnsi="Times New Roman" w:cs="Times New Roman"/>
          <w:sz w:val="24"/>
          <w:szCs w:val="24"/>
          <w:shd w:val="clear" w:color="auto" w:fill="FFFFFF"/>
          <w:lang w:eastAsia="ru-RU"/>
        </w:rPr>
        <w:t>или признаках нарушений обязательных требований </w:t>
      </w:r>
      <w:r w:rsidRPr="00D72647">
        <w:rPr>
          <w:rFonts w:ascii="Times New Roman" w:eastAsia="Times New Roman" w:hAnsi="Times New Roman" w:cs="Times New Roman"/>
          <w:sz w:val="24"/>
          <w:szCs w:val="24"/>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сельского поселения Хатанга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80AD7" w:rsidRPr="00D72647" w:rsidRDefault="00580AD7" w:rsidP="00580AD7">
      <w:pPr>
        <w:spacing w:after="0" w:line="240" w:lineRule="auto"/>
        <w:ind w:firstLine="709"/>
        <w:jc w:val="both"/>
        <w:rPr>
          <w:rFonts w:ascii="Times New Roman" w:eastAsia="Times New Roman" w:hAnsi="Times New Roman" w:cs="Times New Roman"/>
          <w:sz w:val="24"/>
          <w:szCs w:val="24"/>
          <w:lang w:eastAsia="ru-RU"/>
        </w:rPr>
      </w:pPr>
      <w:r w:rsidRPr="00D72647">
        <w:rPr>
          <w:rFonts w:ascii="Times New Roman" w:eastAsia="Times New Roman" w:hAnsi="Times New Roman" w:cs="Times New Roman"/>
          <w:sz w:val="24"/>
          <w:szCs w:val="24"/>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D72647">
        <w:rPr>
          <w:rFonts w:ascii="Times New Roman" w:eastAsia="Times New Roman" w:hAnsi="Times New Roman" w:cs="Times New Roman"/>
          <w:sz w:val="24"/>
          <w:szCs w:val="24"/>
          <w:shd w:val="clear" w:color="auto" w:fill="FFFFFF"/>
          <w:lang w:eastAsia="ru-RU"/>
        </w:rPr>
        <w:t>приказом Министерства экономического развития Российской Федерации от 31.03.2021 № 151</w:t>
      </w:r>
      <w:r w:rsidRPr="00D72647">
        <w:rPr>
          <w:rFonts w:ascii="Times New Roman" w:eastAsia="Times New Roman" w:hAnsi="Times New Roman" w:cs="Times New Roman"/>
          <w:sz w:val="24"/>
          <w:szCs w:val="24"/>
          <w:lang w:eastAsia="ru-RU"/>
        </w:rPr>
        <w:br/>
      </w:r>
      <w:r w:rsidRPr="00D72647">
        <w:rPr>
          <w:rFonts w:ascii="Times New Roman" w:eastAsia="Times New Roman" w:hAnsi="Times New Roman" w:cs="Times New Roman"/>
          <w:sz w:val="24"/>
          <w:szCs w:val="24"/>
          <w:shd w:val="clear" w:color="auto" w:fill="FFFFFF"/>
          <w:lang w:eastAsia="ru-RU"/>
        </w:rPr>
        <w:t>«О типовых формах документов, используемых контрольным (надзорным) органом»</w:t>
      </w:r>
      <w:r w:rsidRPr="00D72647">
        <w:rPr>
          <w:rFonts w:ascii="Times New Roman" w:eastAsia="Times New Roman" w:hAnsi="Times New Roman" w:cs="Times New Roman"/>
          <w:sz w:val="24"/>
          <w:szCs w:val="24"/>
          <w:lang w:eastAsia="ru-RU"/>
        </w:rPr>
        <w:t>,</w:t>
      </w:r>
      <w:r w:rsidRPr="00D72647">
        <w:rPr>
          <w:rFonts w:ascii="Times New Roman" w:eastAsia="Times New Roman" w:hAnsi="Times New Roman" w:cs="Times New Roman"/>
          <w:sz w:val="24"/>
          <w:szCs w:val="24"/>
          <w:lang w:eastAsia="zh-CN"/>
        </w:rPr>
        <w:t xml:space="preserve"> </w:t>
      </w:r>
      <w:r w:rsidRPr="00D72647">
        <w:rPr>
          <w:rFonts w:ascii="Times New Roman" w:eastAsia="Times New Roman" w:hAnsi="Times New Roman" w:cs="Times New Roman"/>
          <w:sz w:val="24"/>
          <w:szCs w:val="24"/>
          <w:lang w:eastAsia="ru-RU"/>
        </w:rPr>
        <w:t>согласно приложению № 1 к настоящему Положению.</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Личный прием граждан проводится Главой (заместителем Главы) сельского поселения Хатанга</w:t>
      </w:r>
      <w:r w:rsidRPr="00D72647">
        <w:rPr>
          <w:rFonts w:ascii="Times New Roman" w:eastAsia="Times New Roman" w:hAnsi="Times New Roman" w:cs="Times New Roman"/>
          <w:i/>
          <w:iCs/>
          <w:sz w:val="24"/>
          <w:szCs w:val="24"/>
          <w:lang w:eastAsia="zh-CN"/>
        </w:rPr>
        <w:t xml:space="preserve"> </w:t>
      </w:r>
      <w:r w:rsidRPr="00D72647">
        <w:rPr>
          <w:rFonts w:ascii="Times New Roman" w:eastAsia="Times New Roman" w:hAnsi="Times New Roman" w:cs="Times New Roman"/>
          <w:sz w:val="24"/>
          <w:szCs w:val="24"/>
          <w:lang w:eastAsia="zh-CN"/>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D72647">
        <w:rPr>
          <w:rFonts w:ascii="Arial" w:eastAsia="Times New Roman" w:hAnsi="Arial" w:cs="Arial"/>
          <w:sz w:val="24"/>
          <w:szCs w:val="24"/>
          <w:lang w:eastAsia="zh-CN"/>
        </w:rPr>
        <w:t xml:space="preserve"> </w:t>
      </w:r>
      <w:r w:rsidRPr="00D72647">
        <w:rPr>
          <w:rFonts w:ascii="Times New Roman" w:eastAsia="Times New Roman" w:hAnsi="Times New Roman" w:cs="Times New Roman"/>
          <w:sz w:val="24"/>
          <w:szCs w:val="24"/>
          <w:lang w:eastAsia="zh-CN"/>
        </w:rPr>
        <w:t>в специальном разделе, посвященном контрольной деятельности.</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lastRenderedPageBreak/>
        <w:t>Консультирование осуществляется в устной или письменной форме по следующим вопросам:</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1) организация и осуществление муниципального контроля на автомобильном транспорте;</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2) порядок осуществления контрольных мероприятий, установленных настоящим Положением;</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 xml:space="preserve">Консультирование контролируемых лиц в устной форме может осуществляться также на собраниях и конференциях граждан. </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1) контролируемым лицом представлен письменный   запрос о представлении письменного ответа по вопросам консультирования;</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2) за время консультирования предоставить в устной форме ответ на поставленные вопросы невозможно;</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3)  ответ на поставленные вопросы требует дополнительного запроса сведений.</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сельского поселения Хатанга</w:t>
      </w:r>
      <w:r w:rsidRPr="00D72647">
        <w:rPr>
          <w:rFonts w:ascii="Times New Roman" w:eastAsia="Times New Roman" w:hAnsi="Times New Roman" w:cs="Times New Roman"/>
          <w:i/>
          <w:iCs/>
          <w:sz w:val="24"/>
          <w:szCs w:val="24"/>
          <w:lang w:eastAsia="zh-CN"/>
        </w:rPr>
        <w:t xml:space="preserve"> </w:t>
      </w:r>
      <w:r w:rsidRPr="00D72647">
        <w:rPr>
          <w:rFonts w:ascii="Times New Roman" w:eastAsia="Times New Roman" w:hAnsi="Times New Roman" w:cs="Times New Roman"/>
          <w:sz w:val="24"/>
          <w:szCs w:val="24"/>
          <w:lang w:eastAsia="zh-CN"/>
        </w:rPr>
        <w:t>или должностным лицом, уполномоченным осуществлять муниципальный контроль на автомобильном транспорте.</w:t>
      </w:r>
    </w:p>
    <w:p w:rsidR="00580AD7" w:rsidRPr="00D72647" w:rsidRDefault="00580AD7" w:rsidP="00580AD7">
      <w:pPr>
        <w:suppressAutoHyphens/>
        <w:spacing w:after="0"/>
        <w:ind w:firstLine="709"/>
        <w:jc w:val="both"/>
        <w:rPr>
          <w:rFonts w:ascii="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 xml:space="preserve">2.11.   </w:t>
      </w:r>
      <w:r w:rsidRPr="00D72647">
        <w:rPr>
          <w:rFonts w:ascii="Times New Roman" w:hAnsi="Times New Roman" w:cs="Times New Roman"/>
          <w:sz w:val="24"/>
          <w:szCs w:val="24"/>
          <w:lang w:eastAsia="zh-C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lastRenderedPageBreak/>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Решение в форме распоряжения о проведении обязательного профилактического визита принимается контрольным органом не позднее, чем за 7 рабочих дней до даты его проведения.</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способами, предусмотренными статьей 21 Федерального закона от 31.07.2020 № 248-ФЗ «О государственном контроле (надзоре) и муниципальном контроле в Российской Федерации».</w:t>
      </w:r>
    </w:p>
    <w:p w:rsidR="00580AD7" w:rsidRPr="00D72647" w:rsidRDefault="00580AD7" w:rsidP="00580AD7">
      <w:pPr>
        <w:pStyle w:val="a9"/>
        <w:ind w:firstLine="709"/>
        <w:rPr>
          <w:rFonts w:ascii="Times New Roman" w:hAnsi="Times New Roman" w:cs="Times New Roman"/>
          <w:sz w:val="24"/>
          <w:szCs w:val="24"/>
          <w:lang w:eastAsia="zh-CN"/>
        </w:rPr>
      </w:pPr>
      <w:r w:rsidRPr="00D72647">
        <w:rPr>
          <w:rFonts w:ascii="Times New Roman" w:hAnsi="Times New Roman" w:cs="Times New Roman"/>
          <w:sz w:val="24"/>
          <w:szCs w:val="24"/>
          <w:lang w:eastAsia="zh-CN"/>
        </w:rPr>
        <w:t>Уведомление о проведении обязательного профилактического визита составляется в письменной форме, согласно приложению № 2 к настоящему Положению.</w:t>
      </w:r>
    </w:p>
    <w:p w:rsidR="00580AD7" w:rsidRPr="00D72647" w:rsidRDefault="00580AD7" w:rsidP="00580AD7">
      <w:pPr>
        <w:pStyle w:val="a9"/>
        <w:ind w:firstLine="709"/>
        <w:rPr>
          <w:rFonts w:ascii="Times New Roman" w:hAnsi="Times New Roman" w:cs="Times New Roman"/>
          <w:sz w:val="24"/>
          <w:szCs w:val="24"/>
          <w:lang w:eastAsia="zh-CN"/>
        </w:rPr>
      </w:pPr>
      <w:r w:rsidRPr="00D72647">
        <w:rPr>
          <w:rFonts w:ascii="Times New Roman" w:hAnsi="Times New Roman" w:cs="Times New Roman"/>
          <w:sz w:val="24"/>
          <w:szCs w:val="24"/>
          <w:lang w:eastAsia="zh-CN"/>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580AD7" w:rsidRPr="00D72647" w:rsidRDefault="00580AD7" w:rsidP="00580AD7">
      <w:pPr>
        <w:pStyle w:val="a9"/>
        <w:ind w:firstLine="709"/>
        <w:rPr>
          <w:rFonts w:ascii="Times New Roman" w:hAnsi="Times New Roman" w:cs="Times New Roman"/>
          <w:sz w:val="24"/>
          <w:szCs w:val="24"/>
          <w:lang w:eastAsia="zh-CN"/>
        </w:rPr>
      </w:pPr>
      <w:r w:rsidRPr="00D72647">
        <w:rPr>
          <w:rFonts w:ascii="Times New Roman" w:hAnsi="Times New Roman" w:cs="Times New Roman"/>
          <w:sz w:val="24"/>
          <w:szCs w:val="24"/>
          <w:lang w:eastAsia="zh-CN"/>
        </w:rPr>
        <w:t>Обязательный профилактический визит проводится:</w:t>
      </w:r>
    </w:p>
    <w:p w:rsidR="00580AD7" w:rsidRPr="00D72647" w:rsidRDefault="00580AD7" w:rsidP="00580AD7">
      <w:pPr>
        <w:pStyle w:val="a9"/>
        <w:ind w:firstLine="709"/>
        <w:rPr>
          <w:rFonts w:ascii="Times New Roman" w:hAnsi="Times New Roman" w:cs="Times New Roman"/>
          <w:sz w:val="24"/>
          <w:szCs w:val="24"/>
          <w:lang w:eastAsia="zh-CN"/>
        </w:rPr>
      </w:pPr>
      <w:r w:rsidRPr="00D72647">
        <w:rPr>
          <w:rFonts w:ascii="Times New Roman" w:hAnsi="Times New Roman" w:cs="Times New Roman"/>
          <w:sz w:val="24"/>
          <w:szCs w:val="24"/>
          <w:lang w:eastAsia="zh-CN"/>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w:t>
      </w:r>
    </w:p>
    <w:p w:rsidR="00580AD7" w:rsidRPr="00D72647" w:rsidRDefault="00580AD7" w:rsidP="00580AD7">
      <w:pPr>
        <w:pStyle w:val="a9"/>
        <w:ind w:firstLine="709"/>
        <w:rPr>
          <w:rFonts w:ascii="Times New Roman" w:hAnsi="Times New Roman" w:cs="Times New Roman"/>
          <w:sz w:val="24"/>
          <w:szCs w:val="24"/>
          <w:lang w:eastAsia="zh-CN"/>
        </w:rPr>
      </w:pPr>
      <w:r w:rsidRPr="00D72647">
        <w:rPr>
          <w:rFonts w:ascii="Times New Roman" w:hAnsi="Times New Roman" w:cs="Times New Roman"/>
          <w:sz w:val="24"/>
          <w:szCs w:val="24"/>
          <w:lang w:eastAsia="zh-CN"/>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580AD7" w:rsidRPr="00D72647" w:rsidRDefault="00580AD7" w:rsidP="00580AD7">
      <w:pPr>
        <w:pStyle w:val="a9"/>
        <w:ind w:firstLine="709"/>
        <w:rPr>
          <w:rFonts w:ascii="Times New Roman" w:hAnsi="Times New Roman" w:cs="Times New Roman"/>
          <w:sz w:val="24"/>
          <w:szCs w:val="24"/>
          <w:lang w:eastAsia="zh-CN"/>
        </w:rPr>
      </w:pPr>
      <w:r w:rsidRPr="00D72647">
        <w:rPr>
          <w:rFonts w:ascii="Times New Roman" w:hAnsi="Times New Roman" w:cs="Times New Roman"/>
          <w:sz w:val="24"/>
          <w:szCs w:val="24"/>
          <w:lang w:eastAsia="zh-CN"/>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580AD7" w:rsidRPr="00D72647" w:rsidRDefault="00580AD7" w:rsidP="00580AD7">
      <w:pPr>
        <w:pStyle w:val="a9"/>
        <w:ind w:firstLine="709"/>
        <w:rPr>
          <w:rFonts w:ascii="Times New Roman" w:hAnsi="Times New Roman" w:cs="Times New Roman"/>
          <w:sz w:val="24"/>
          <w:szCs w:val="24"/>
          <w:lang w:eastAsia="zh-CN"/>
        </w:rPr>
      </w:pPr>
      <w:r w:rsidRPr="00D72647">
        <w:rPr>
          <w:rFonts w:ascii="Times New Roman" w:hAnsi="Times New Roman" w:cs="Times New Roman"/>
          <w:sz w:val="24"/>
          <w:szCs w:val="24"/>
          <w:lang w:eastAsia="zh-CN"/>
        </w:rPr>
        <w:t>4) по поручению:</w:t>
      </w:r>
    </w:p>
    <w:p w:rsidR="00580AD7" w:rsidRPr="00D72647" w:rsidRDefault="00580AD7" w:rsidP="00580AD7">
      <w:pPr>
        <w:pStyle w:val="a9"/>
        <w:ind w:firstLine="709"/>
        <w:rPr>
          <w:rFonts w:ascii="Times New Roman" w:hAnsi="Times New Roman" w:cs="Times New Roman"/>
          <w:sz w:val="24"/>
          <w:szCs w:val="24"/>
          <w:lang w:eastAsia="zh-CN"/>
        </w:rPr>
      </w:pPr>
      <w:r w:rsidRPr="00D72647">
        <w:rPr>
          <w:rFonts w:ascii="Times New Roman" w:hAnsi="Times New Roman" w:cs="Times New Roman"/>
          <w:sz w:val="24"/>
          <w:szCs w:val="24"/>
          <w:lang w:eastAsia="zh-CN"/>
        </w:rPr>
        <w:t>а)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580AD7" w:rsidRPr="00D72647" w:rsidRDefault="00580AD7" w:rsidP="00580AD7">
      <w:pPr>
        <w:pStyle w:val="a9"/>
        <w:ind w:firstLine="709"/>
        <w:rPr>
          <w:rFonts w:ascii="Times New Roman" w:hAnsi="Times New Roman" w:cs="Times New Roman"/>
          <w:sz w:val="24"/>
          <w:szCs w:val="24"/>
          <w:lang w:eastAsia="zh-CN"/>
        </w:rPr>
      </w:pPr>
      <w:r w:rsidRPr="00D72647">
        <w:rPr>
          <w:rFonts w:ascii="Times New Roman" w:hAnsi="Times New Roman" w:cs="Times New Roman"/>
          <w:sz w:val="24"/>
          <w:szCs w:val="24"/>
          <w:lang w:eastAsia="zh-CN"/>
        </w:rPr>
        <w:t>Обязательный профилактический визит не предусматривает отказ контролируемого лица от его проведения.</w:t>
      </w:r>
    </w:p>
    <w:p w:rsidR="00580AD7" w:rsidRPr="00D72647" w:rsidRDefault="00580AD7" w:rsidP="00580AD7">
      <w:pPr>
        <w:pStyle w:val="a9"/>
        <w:ind w:firstLine="709"/>
        <w:rPr>
          <w:rFonts w:ascii="Times New Roman" w:hAnsi="Times New Roman" w:cs="Times New Roman"/>
          <w:sz w:val="24"/>
          <w:szCs w:val="24"/>
          <w:lang w:eastAsia="zh-CN"/>
        </w:rPr>
      </w:pPr>
      <w:r w:rsidRPr="00D72647">
        <w:rPr>
          <w:rFonts w:ascii="Times New Roman" w:hAnsi="Times New Roman" w:cs="Times New Roman"/>
          <w:sz w:val="24"/>
          <w:szCs w:val="24"/>
          <w:lang w:eastAsia="zh-CN"/>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 xml:space="preserve">Срок проведения обязательного профилактического визита определяется самостоятельно контролирующим органом и не должен превышать 1 рабочего дня. </w:t>
      </w:r>
    </w:p>
    <w:p w:rsidR="00580AD7" w:rsidRPr="00D72647" w:rsidRDefault="00580AD7" w:rsidP="00580AD7">
      <w:pPr>
        <w:spacing w:after="0" w:line="240" w:lineRule="auto"/>
        <w:ind w:firstLine="709"/>
        <w:jc w:val="both"/>
        <w:rPr>
          <w:rFonts w:ascii="Times New Roman" w:eastAsia="Times New Roman" w:hAnsi="Times New Roman" w:cs="Times New Roman"/>
          <w:sz w:val="24"/>
          <w:szCs w:val="24"/>
          <w:lang w:eastAsia="ru-RU"/>
        </w:rPr>
      </w:pPr>
      <w:r w:rsidRPr="00D72647">
        <w:rPr>
          <w:rFonts w:ascii="Times New Roman" w:eastAsia="Times New Roman" w:hAnsi="Times New Roman" w:cs="Times New Roman"/>
          <w:sz w:val="24"/>
          <w:szCs w:val="24"/>
          <w:lang w:eastAsia="zh-CN"/>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lastRenderedPageBreak/>
        <w:t xml:space="preserve">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580AD7" w:rsidRPr="00D72647" w:rsidRDefault="00580AD7" w:rsidP="00580AD7">
      <w:pPr>
        <w:pStyle w:val="a9"/>
        <w:ind w:firstLine="708"/>
        <w:rPr>
          <w:rFonts w:ascii="Times New Roman" w:hAnsi="Times New Roman" w:cs="Times New Roman"/>
          <w:sz w:val="24"/>
          <w:szCs w:val="24"/>
          <w:lang w:eastAsia="zh-CN"/>
        </w:rPr>
      </w:pPr>
      <w:r w:rsidRPr="00D72647">
        <w:rPr>
          <w:rFonts w:ascii="Times New Roman" w:hAnsi="Times New Roman" w:cs="Times New Roman"/>
          <w:sz w:val="24"/>
          <w:szCs w:val="24"/>
          <w:lang w:eastAsia="zh-CN"/>
        </w:rPr>
        <w:t xml:space="preserve">Профилактический визит по инициативе контролируемого лица </w:t>
      </w:r>
      <w:r w:rsidRPr="00D72647">
        <w:rPr>
          <w:rFonts w:ascii="Times New Roman" w:hAnsi="Times New Roman" w:cs="Times New Roman"/>
          <w:sz w:val="24"/>
          <w:szCs w:val="24"/>
        </w:rPr>
        <w:t>может быть проведен по его заявлению</w:t>
      </w:r>
      <w:r w:rsidRPr="00D72647">
        <w:t xml:space="preserve"> </w:t>
      </w:r>
      <w:r w:rsidRPr="00D72647">
        <w:rPr>
          <w:rFonts w:ascii="Times New Roman" w:hAnsi="Times New Roman" w:cs="Times New Roman"/>
          <w:sz w:val="24"/>
          <w:szCs w:val="24"/>
        </w:rPr>
        <w:t>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r w:rsidRPr="00D72647">
        <w:rPr>
          <w:rFonts w:ascii="Times New Roman" w:hAnsi="Times New Roman" w:cs="Times New Roman"/>
          <w:sz w:val="24"/>
          <w:szCs w:val="24"/>
          <w:highlight w:val="yellow"/>
          <w:lang w:eastAsia="zh-CN"/>
        </w:rPr>
        <w:t xml:space="preserve"> </w:t>
      </w:r>
    </w:p>
    <w:p w:rsidR="00580AD7" w:rsidRPr="00D72647" w:rsidRDefault="00580AD7" w:rsidP="00580AD7">
      <w:pPr>
        <w:pStyle w:val="a9"/>
        <w:rPr>
          <w:rFonts w:ascii="Times New Roman" w:hAnsi="Times New Roman" w:cs="Times New Roman"/>
          <w:sz w:val="24"/>
          <w:szCs w:val="24"/>
          <w:lang w:eastAsia="zh-CN"/>
        </w:rPr>
      </w:pPr>
      <w:r w:rsidRPr="00D72647">
        <w:rPr>
          <w:rFonts w:ascii="Times New Roman" w:hAnsi="Times New Roman" w:cs="Times New Roman"/>
          <w:sz w:val="24"/>
          <w:szCs w:val="24"/>
          <w:lang w:eastAsia="zh-CN"/>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 xml:space="preserve">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1) от контролируемого лица поступило уведомление об отзыве заявления о проведении профилактического визита;</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80AD7" w:rsidRPr="00D72647" w:rsidRDefault="00580AD7" w:rsidP="00580AD7">
      <w:pPr>
        <w:pStyle w:val="a9"/>
        <w:rPr>
          <w:rFonts w:ascii="Times New Roman" w:hAnsi="Times New Roman" w:cs="Times New Roman"/>
          <w:sz w:val="24"/>
          <w:szCs w:val="24"/>
          <w:lang w:eastAsia="zh-CN"/>
        </w:rPr>
      </w:pPr>
      <w:r w:rsidRPr="00D72647">
        <w:rPr>
          <w:rFonts w:ascii="Times New Roman" w:hAnsi="Times New Roman" w:cs="Times New Roman"/>
          <w:sz w:val="24"/>
          <w:szCs w:val="24"/>
          <w:lang w:eastAsia="zh-CN"/>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580AD7" w:rsidRPr="00D72647" w:rsidRDefault="00580AD7" w:rsidP="00580AD7">
      <w:pPr>
        <w:suppressAutoHyphens/>
        <w:autoSpaceDE w:val="0"/>
        <w:spacing w:line="240" w:lineRule="auto"/>
        <w:jc w:val="center"/>
        <w:rPr>
          <w:rFonts w:ascii="Times New Roman" w:eastAsia="Times New Roman" w:hAnsi="Times New Roman" w:cs="Times New Roman"/>
          <w:b/>
          <w:bCs/>
          <w:sz w:val="24"/>
          <w:szCs w:val="24"/>
          <w:lang w:eastAsia="zh-CN"/>
        </w:rPr>
      </w:pPr>
      <w:r w:rsidRPr="00D72647">
        <w:rPr>
          <w:rFonts w:ascii="Times New Roman" w:eastAsia="Times New Roman" w:hAnsi="Times New Roman" w:cs="Times New Roman"/>
          <w:b/>
          <w:bCs/>
          <w:sz w:val="24"/>
          <w:szCs w:val="24"/>
          <w:lang w:eastAsia="zh-CN"/>
        </w:rPr>
        <w:t>3. Осуществление контрольных мероприятий и контрольных действий</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lastRenderedPageBreak/>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3) документарная проверка (посредством получения письменных объяснений, истребования документов, экспертизы);</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580AD7" w:rsidRPr="00D72647" w:rsidRDefault="00580AD7" w:rsidP="00580AD7">
      <w:pPr>
        <w:spacing w:after="0" w:line="240" w:lineRule="auto"/>
        <w:ind w:firstLine="709"/>
        <w:jc w:val="both"/>
        <w:rPr>
          <w:rFonts w:ascii="Times New Roman" w:eastAsia="Times New Roman" w:hAnsi="Times New Roman" w:cs="Times New Roman"/>
          <w:sz w:val="24"/>
          <w:szCs w:val="24"/>
          <w:lang w:eastAsia="ru-RU"/>
        </w:rPr>
      </w:pPr>
      <w:r w:rsidRPr="00D72647">
        <w:rPr>
          <w:rFonts w:ascii="Times New Roman" w:eastAsia="Times New Roman" w:hAnsi="Times New Roman" w:cs="Times New Roman"/>
          <w:sz w:val="24"/>
          <w:szCs w:val="24"/>
          <w:lang w:eastAsia="ru-RU"/>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D72647">
        <w:rPr>
          <w:rFonts w:ascii="Times New Roman" w:eastAsia="Times New Roman" w:hAnsi="Times New Roman" w:cs="Times New Roman"/>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72647">
        <w:rPr>
          <w:rFonts w:ascii="Times New Roman" w:eastAsia="Times New Roman" w:hAnsi="Times New Roman" w:cs="Times New Roman"/>
          <w:sz w:val="24"/>
          <w:szCs w:val="24"/>
          <w:lang w:eastAsia="ru-RU"/>
        </w:rPr>
        <w:t>);</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6)  выездное обследование (посредством осмотра, инструментального обследования (с применением видеозаписи), испытания, экспертизы).</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3.3. Контрольные мероприятия, указанные в подпунктах 1 – 4 пункта 3.1 настоящего Положения, проводятся в форме внеплановых мероприятий.</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Внеплановые контрольные мероприятия могут проводиться только после согласования с органами прокуратуры.</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3.4. Основанием для   проведения контрольных мероприятий, проводимых с взаимодействием с контролируемыми лицами, является:</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r:id="rId9" w:history="1">
        <w:r w:rsidRPr="00D72647">
          <w:rPr>
            <w:rStyle w:val="a4"/>
            <w:rFonts w:ascii="Times New Roman" w:hAnsi="Times New Roman" w:cs="Times New Roman"/>
            <w:sz w:val="24"/>
            <w:szCs w:val="24"/>
            <w:lang w:eastAsia="zh-CN"/>
          </w:rPr>
          <w:t>статьи 60</w:t>
        </w:r>
      </w:hyperlink>
      <w:r w:rsidRPr="00D72647">
        <w:rPr>
          <w:rFonts w:ascii="Times New Roman" w:eastAsia="Times New Roman" w:hAnsi="Times New Roman" w:cs="Times New Roman"/>
          <w:sz w:val="24"/>
          <w:szCs w:val="24"/>
          <w:lang w:eastAsia="zh-CN"/>
        </w:rPr>
        <w:t xml:space="preserve"> настоящего Федерального закона от 31.07.2020 № 248-ФЗ;</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2)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мероприятий в отношении конкретных контролируемых лиц;</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 xml:space="preserve">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w:t>
      </w:r>
      <w:r w:rsidRPr="00D72647">
        <w:rPr>
          <w:rFonts w:ascii="Times New Roman" w:eastAsia="Times New Roman" w:hAnsi="Times New Roman" w:cs="Times New Roman"/>
          <w:sz w:val="24"/>
          <w:szCs w:val="24"/>
          <w:lang w:eastAsia="zh-CN"/>
        </w:rPr>
        <w:lastRenderedPageBreak/>
        <w:t>уполномоченного осуществлять муниципальный контроль на автомобильном транспорте, о проведении контрольного мероприятия.</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i/>
          <w:iCs/>
          <w:sz w:val="24"/>
          <w:szCs w:val="24"/>
          <w:lang w:eastAsia="zh-CN"/>
        </w:rPr>
      </w:pPr>
      <w:r w:rsidRPr="00D72647">
        <w:rPr>
          <w:rFonts w:ascii="Times New Roman" w:eastAsia="Times New Roman" w:hAnsi="Times New Roman" w:cs="Times New Roman"/>
          <w:sz w:val="24"/>
          <w:szCs w:val="24"/>
          <w:lang w:eastAsia="zh-CN"/>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сельского поселения Хатанга</w:t>
      </w:r>
      <w:r w:rsidRPr="00D72647">
        <w:rPr>
          <w:rFonts w:ascii="Times New Roman" w:eastAsia="Times New Roman" w:hAnsi="Times New Roman" w:cs="Times New Roman"/>
          <w:i/>
          <w:iCs/>
          <w:sz w:val="24"/>
          <w:szCs w:val="24"/>
          <w:lang w:eastAsia="zh-CN"/>
        </w:rPr>
        <w:t xml:space="preserve">, </w:t>
      </w:r>
      <w:r w:rsidRPr="00D72647">
        <w:rPr>
          <w:rFonts w:ascii="Times New Roman" w:eastAsia="Times New Roman" w:hAnsi="Times New Roman" w:cs="Times New Roman"/>
          <w:sz w:val="24"/>
          <w:szCs w:val="24"/>
          <w:shd w:val="clear" w:color="auto" w:fill="FFFFFF"/>
          <w:lang w:eastAsia="zh-CN"/>
        </w:rPr>
        <w:t>задания, содержащегося в планах работы Администрации, в том числе в случаях, установленных</w:t>
      </w:r>
      <w:r w:rsidRPr="00D72647">
        <w:rPr>
          <w:rFonts w:ascii="Times New Roman" w:eastAsia="Times New Roman" w:hAnsi="Times New Roman" w:cs="Times New Roman"/>
          <w:sz w:val="24"/>
          <w:szCs w:val="24"/>
          <w:lang w:eastAsia="zh-CN"/>
        </w:rPr>
        <w:t xml:space="preserve"> Федеральным законом от 31.07.2020 № 248-ФЗ «О государственном контроле (надзоре) и муниципальном контроле в Российской Федерации».</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законом от 31.07.2020 № 248-ФЗ «О государственном контроле (надзоре) и муниципальном контроле в Российской Федерации».</w:t>
      </w:r>
    </w:p>
    <w:p w:rsidR="00580AD7" w:rsidRPr="00D72647" w:rsidRDefault="00580AD7" w:rsidP="00580AD7">
      <w:pPr>
        <w:spacing w:after="0" w:line="240" w:lineRule="auto"/>
        <w:ind w:firstLine="709"/>
        <w:jc w:val="both"/>
        <w:rPr>
          <w:rFonts w:ascii="Times New Roman" w:eastAsia="Times New Roman" w:hAnsi="Times New Roman" w:cs="Times New Roman"/>
          <w:sz w:val="24"/>
          <w:szCs w:val="24"/>
          <w:lang w:eastAsia="ru-RU"/>
        </w:rPr>
      </w:pPr>
      <w:r w:rsidRPr="00D72647">
        <w:rPr>
          <w:rFonts w:ascii="Times New Roman" w:eastAsia="Times New Roman" w:hAnsi="Times New Roman" w:cs="Times New Roman"/>
          <w:sz w:val="24"/>
          <w:szCs w:val="24"/>
          <w:lang w:eastAsia="ru-RU"/>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D72647">
        <w:rPr>
          <w:rFonts w:ascii="Times New Roman" w:eastAsia="Times New Roman" w:hAnsi="Times New Roman" w:cs="Times New Roman"/>
          <w:sz w:val="24"/>
          <w:szCs w:val="24"/>
          <w:shd w:val="clear" w:color="auto" w:fill="FFFFFF"/>
          <w:lang w:eastAsia="ru-RU"/>
        </w:rPr>
        <w:t>распоряжением Правительства Российской Федерации от 19.04.2016 № 724-р перечнем</w:t>
      </w:r>
      <w:r w:rsidRPr="00D72647">
        <w:rPr>
          <w:rFonts w:ascii="Times New Roman" w:eastAsia="Times New Roman" w:hAnsi="Times New Roman" w:cs="Times New Roman"/>
          <w:sz w:val="24"/>
          <w:szCs w:val="24"/>
          <w:lang w:eastAsia="ru-RU"/>
        </w:rPr>
        <w:t xml:space="preserve"> </w:t>
      </w:r>
      <w:r w:rsidRPr="00D72647">
        <w:rPr>
          <w:rFonts w:ascii="Times New Roman" w:eastAsia="Times New Roman" w:hAnsi="Times New Roman" w:cs="Times New Roman"/>
          <w:sz w:val="24"/>
          <w:szCs w:val="24"/>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D72647">
        <w:rPr>
          <w:rFonts w:ascii="Times New Roman" w:eastAsia="Times New Roman" w:hAnsi="Times New Roman" w:cs="Times New Roman"/>
          <w:sz w:val="24"/>
          <w:szCs w:val="24"/>
          <w:lang w:eastAsia="ru-RU"/>
        </w:rPr>
        <w:t xml:space="preserve">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shd w:val="clear" w:color="auto" w:fill="FFFFFF"/>
          <w:lang w:eastAsia="zh-CN"/>
        </w:rPr>
      </w:pPr>
      <w:r w:rsidRPr="00D72647">
        <w:rPr>
          <w:rFonts w:ascii="Times New Roman" w:eastAsia="Times New Roman" w:hAnsi="Times New Roman" w:cs="Times New Roman"/>
          <w:sz w:val="24"/>
          <w:szCs w:val="24"/>
          <w:lang w:eastAsia="zh-CN"/>
        </w:rPr>
        <w:t xml:space="preserve">3.10. </w:t>
      </w:r>
      <w:r w:rsidRPr="00D72647">
        <w:rPr>
          <w:rFonts w:ascii="Times New Roman" w:eastAsia="Times New Roman" w:hAnsi="Times New Roman" w:cs="Times New Roman"/>
          <w:sz w:val="24"/>
          <w:szCs w:val="24"/>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80AD7" w:rsidRPr="00D72647" w:rsidRDefault="00580AD7" w:rsidP="00580A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D72647">
        <w:rPr>
          <w:rFonts w:ascii="Times New Roman" w:eastAsia="Times New Roman" w:hAnsi="Times New Roman" w:cs="Times New Roman"/>
          <w:sz w:val="24"/>
          <w:szCs w:val="24"/>
          <w:lang w:eastAsia="ru-RU"/>
        </w:rPr>
        <w:t xml:space="preserve">1) </w:t>
      </w:r>
      <w:r w:rsidRPr="00D72647">
        <w:rPr>
          <w:rFonts w:ascii="Times New Roman" w:eastAsia="Times New Roman" w:hAnsi="Times New Roman" w:cs="Times New Roman"/>
          <w:sz w:val="24"/>
          <w:szCs w:val="24"/>
          <w:shd w:val="clear" w:color="auto" w:fill="FFFFFF"/>
          <w:lang w:eastAsia="ru-RU"/>
        </w:rPr>
        <w:t xml:space="preserve">отсутствие контролируемого лица либо его представителя не препятствует оценке </w:t>
      </w:r>
      <w:r w:rsidRPr="00D72647">
        <w:rPr>
          <w:rFonts w:ascii="Times New Roman" w:eastAsia="Times New Roman" w:hAnsi="Times New Roman" w:cs="Times New Roman"/>
          <w:sz w:val="24"/>
          <w:szCs w:val="24"/>
          <w:lang w:eastAsia="ru-RU"/>
        </w:rPr>
        <w:t xml:space="preserve">должностным лицом, уполномоченным осуществлять муниципальный контроль на автомобильном транспорте, </w:t>
      </w:r>
      <w:r w:rsidRPr="00D72647">
        <w:rPr>
          <w:rFonts w:ascii="Times New Roman" w:eastAsia="Times New Roman" w:hAnsi="Times New Roman" w:cs="Times New Roman"/>
          <w:sz w:val="24"/>
          <w:szCs w:val="24"/>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80AD7" w:rsidRPr="00D72647" w:rsidRDefault="00580AD7" w:rsidP="00580AD7">
      <w:pPr>
        <w:spacing w:after="0" w:line="240" w:lineRule="auto"/>
        <w:ind w:firstLine="709"/>
        <w:jc w:val="both"/>
        <w:rPr>
          <w:rFonts w:ascii="Times New Roman" w:eastAsia="Times New Roman" w:hAnsi="Times New Roman" w:cs="Times New Roman"/>
          <w:sz w:val="24"/>
          <w:szCs w:val="24"/>
          <w:lang w:eastAsia="ru-RU"/>
        </w:rPr>
      </w:pPr>
      <w:r w:rsidRPr="00D72647">
        <w:rPr>
          <w:rFonts w:ascii="Times New Roman" w:eastAsia="Times New Roman" w:hAnsi="Times New Roman" w:cs="Times New Roman"/>
          <w:sz w:val="24"/>
          <w:szCs w:val="24"/>
          <w:shd w:val="clear" w:color="auto" w:fill="FFFFFF"/>
          <w:lang w:eastAsia="ru-RU"/>
        </w:rPr>
        <w:t xml:space="preserve">2)  отсутствие признаков </w:t>
      </w:r>
      <w:r w:rsidRPr="00D72647">
        <w:rPr>
          <w:rFonts w:ascii="Times New Roman" w:eastAsia="Times New Roman" w:hAnsi="Times New Roman" w:cs="Times New Roman"/>
          <w:sz w:val="24"/>
          <w:szCs w:val="24"/>
          <w:lang w:eastAsia="ru-RU"/>
        </w:rPr>
        <w:t>явной непосредственной угрозы причинения или фактического причинения вреда (ущерба) охраняемым законом ценностям;</w:t>
      </w:r>
    </w:p>
    <w:p w:rsidR="00580AD7" w:rsidRPr="00D72647" w:rsidRDefault="00580AD7" w:rsidP="00580AD7">
      <w:pPr>
        <w:spacing w:after="0" w:line="240" w:lineRule="auto"/>
        <w:ind w:firstLine="709"/>
        <w:jc w:val="both"/>
        <w:rPr>
          <w:rFonts w:ascii="Times New Roman" w:eastAsia="Times New Roman" w:hAnsi="Times New Roman" w:cs="Times New Roman"/>
          <w:sz w:val="24"/>
          <w:szCs w:val="24"/>
          <w:lang w:eastAsia="ru-RU"/>
        </w:rPr>
      </w:pPr>
      <w:r w:rsidRPr="00D72647">
        <w:rPr>
          <w:rFonts w:ascii="Times New Roman" w:eastAsia="Times New Roman" w:hAnsi="Times New Roman" w:cs="Times New Roman"/>
          <w:sz w:val="24"/>
          <w:szCs w:val="24"/>
          <w:lang w:eastAsia="ru-RU"/>
        </w:rPr>
        <w:t>3) имеются уважительные причины для отсутствия контролируемого лица (болезнь</w:t>
      </w:r>
      <w:r w:rsidRPr="00D72647">
        <w:rPr>
          <w:rFonts w:ascii="Times New Roman" w:eastAsia="Times New Roman" w:hAnsi="Times New Roman" w:cs="Times New Roman"/>
          <w:sz w:val="24"/>
          <w:szCs w:val="24"/>
          <w:shd w:val="clear" w:color="auto" w:fill="FFFFFF"/>
          <w:lang w:eastAsia="ru-RU"/>
        </w:rPr>
        <w:t xml:space="preserve"> контролируемого лица</w:t>
      </w:r>
      <w:r w:rsidRPr="00D72647">
        <w:rPr>
          <w:rFonts w:ascii="Times New Roman" w:eastAsia="Times New Roman" w:hAnsi="Times New Roman" w:cs="Times New Roman"/>
          <w:sz w:val="24"/>
          <w:szCs w:val="24"/>
          <w:lang w:eastAsia="ru-RU"/>
        </w:rPr>
        <w:t>, его командировка и т.п.) при проведении</w:t>
      </w:r>
      <w:r w:rsidRPr="00D72647">
        <w:rPr>
          <w:rFonts w:ascii="Times New Roman" w:eastAsia="Times New Roman" w:hAnsi="Times New Roman" w:cs="Times New Roman"/>
          <w:sz w:val="24"/>
          <w:szCs w:val="24"/>
          <w:shd w:val="clear" w:color="auto" w:fill="FFFFFF"/>
          <w:lang w:eastAsia="ru-RU"/>
        </w:rPr>
        <w:t xml:space="preserve"> контрольного мероприятия</w:t>
      </w:r>
      <w:r w:rsidRPr="00D72647">
        <w:rPr>
          <w:rFonts w:ascii="Times New Roman" w:eastAsia="Times New Roman" w:hAnsi="Times New Roman" w:cs="Times New Roman"/>
          <w:sz w:val="24"/>
          <w:szCs w:val="24"/>
          <w:lang w:eastAsia="ru-RU"/>
        </w:rPr>
        <w:t>.</w:t>
      </w:r>
    </w:p>
    <w:p w:rsidR="00580AD7" w:rsidRPr="00D72647" w:rsidRDefault="00580AD7" w:rsidP="00580AD7">
      <w:pPr>
        <w:spacing w:after="0" w:line="240" w:lineRule="auto"/>
        <w:ind w:firstLine="709"/>
        <w:jc w:val="both"/>
        <w:rPr>
          <w:rFonts w:ascii="Times New Roman" w:eastAsia="Times New Roman" w:hAnsi="Times New Roman" w:cs="Times New Roman"/>
          <w:sz w:val="24"/>
          <w:szCs w:val="24"/>
          <w:lang w:eastAsia="ru-RU"/>
        </w:rPr>
      </w:pPr>
      <w:r w:rsidRPr="00D72647">
        <w:rPr>
          <w:rFonts w:ascii="Times New Roman" w:eastAsia="Times New Roman" w:hAnsi="Times New Roman" w:cs="Times New Roman"/>
          <w:sz w:val="24"/>
          <w:szCs w:val="24"/>
          <w:lang w:eastAsia="ru-RU"/>
        </w:rPr>
        <w:lastRenderedPageBreak/>
        <w:t>3.11.  Срок проведения выездной проверки не может превышать 10 рабочих дней.</w:t>
      </w:r>
    </w:p>
    <w:p w:rsidR="00580AD7" w:rsidRPr="00D72647" w:rsidRDefault="00580AD7" w:rsidP="00580AD7">
      <w:pPr>
        <w:spacing w:after="0" w:line="240" w:lineRule="auto"/>
        <w:ind w:firstLine="709"/>
        <w:jc w:val="both"/>
        <w:rPr>
          <w:rFonts w:ascii="Times New Roman" w:eastAsia="Times New Roman" w:hAnsi="Times New Roman" w:cs="Times New Roman"/>
          <w:sz w:val="24"/>
          <w:szCs w:val="24"/>
          <w:lang w:eastAsia="ru-RU"/>
        </w:rPr>
      </w:pPr>
      <w:r w:rsidRPr="00D72647">
        <w:rPr>
          <w:rFonts w:ascii="Times New Roman" w:eastAsia="Times New Roman" w:hAnsi="Times New Roman" w:cs="Times New Roman"/>
          <w:sz w:val="24"/>
          <w:szCs w:val="24"/>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580AD7" w:rsidRPr="00D72647" w:rsidRDefault="00580AD7" w:rsidP="00580AD7">
      <w:pPr>
        <w:spacing w:after="0" w:line="240" w:lineRule="auto"/>
        <w:ind w:firstLine="709"/>
        <w:jc w:val="both"/>
        <w:rPr>
          <w:rFonts w:ascii="Times New Roman" w:eastAsia="Times New Roman" w:hAnsi="Times New Roman" w:cs="Times New Roman"/>
          <w:sz w:val="24"/>
          <w:szCs w:val="24"/>
          <w:lang w:eastAsia="ru-RU"/>
        </w:rPr>
      </w:pPr>
      <w:r w:rsidRPr="00D72647">
        <w:rPr>
          <w:rFonts w:ascii="Times New Roman" w:eastAsia="Times New Roman" w:hAnsi="Times New Roman" w:cs="Times New Roman"/>
          <w:sz w:val="24"/>
          <w:szCs w:val="24"/>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80AD7" w:rsidRPr="00D72647" w:rsidRDefault="00580AD7" w:rsidP="00580AD7">
      <w:pPr>
        <w:spacing w:after="0" w:line="240" w:lineRule="auto"/>
        <w:ind w:firstLine="709"/>
        <w:jc w:val="both"/>
        <w:rPr>
          <w:rFonts w:ascii="Times New Roman" w:eastAsia="Times New Roman" w:hAnsi="Times New Roman" w:cs="Times New Roman"/>
          <w:sz w:val="24"/>
          <w:szCs w:val="24"/>
          <w:lang w:eastAsia="ru-RU"/>
        </w:rPr>
      </w:pPr>
      <w:r w:rsidRPr="00D72647">
        <w:rPr>
          <w:rFonts w:ascii="Times New Roman" w:eastAsia="Times New Roman" w:hAnsi="Times New Roman" w:cs="Times New Roman"/>
          <w:sz w:val="24"/>
          <w:szCs w:val="24"/>
          <w:lang w:eastAsia="ru-RU"/>
        </w:rPr>
        <w:t>Оформление акта производится на месте проведения контрольного мероприятия в день окончания проведения такого мероприятия,</w:t>
      </w:r>
      <w:r w:rsidRPr="00D72647">
        <w:rPr>
          <w:rFonts w:ascii="Times New Roman" w:eastAsia="Times New Roman" w:hAnsi="Times New Roman" w:cs="Times New Roman"/>
          <w:sz w:val="24"/>
          <w:szCs w:val="24"/>
          <w:shd w:val="clear" w:color="auto" w:fill="FFFFFF"/>
          <w:lang w:eastAsia="ru-RU"/>
        </w:rPr>
        <w:t xml:space="preserve"> если иной порядок оформления акта не установлен Правительством Российской Федерации</w:t>
      </w:r>
      <w:r w:rsidRPr="00D72647">
        <w:rPr>
          <w:rFonts w:ascii="Times New Roman" w:eastAsia="Times New Roman" w:hAnsi="Times New Roman" w:cs="Times New Roman"/>
          <w:sz w:val="24"/>
          <w:szCs w:val="24"/>
          <w:lang w:eastAsia="ru-RU"/>
        </w:rPr>
        <w:t>.</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3.15. Информация о контрольных мероприятиях размещается в Едином реестре контрольных (надзорных) мероприятий.</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72647">
        <w:rPr>
          <w:rFonts w:ascii="Times New Roman" w:eastAsia="Times New Roman" w:hAnsi="Times New Roman" w:cs="Times New Roman"/>
          <w:sz w:val="24"/>
          <w:szCs w:val="24"/>
          <w:shd w:val="clear" w:color="auto" w:fill="FFFFFF"/>
          <w:lang w:eastAsia="zh-CN"/>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w:t>
      </w:r>
      <w:r w:rsidRPr="00D72647">
        <w:rPr>
          <w:rFonts w:ascii="Times New Roman" w:eastAsia="Times New Roman" w:hAnsi="Times New Roman" w:cs="Times New Roman"/>
          <w:sz w:val="24"/>
          <w:szCs w:val="24"/>
          <w:shd w:val="clear" w:color="auto" w:fill="FFFFFF"/>
          <w:lang w:eastAsia="zh-CN"/>
        </w:rPr>
        <w:lastRenderedPageBreak/>
        <w:t>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D72647">
        <w:rPr>
          <w:rFonts w:ascii="Times New Roman" w:eastAsia="Times New Roman" w:hAnsi="Times New Roman" w:cs="Times New Roman"/>
          <w:sz w:val="24"/>
          <w:szCs w:val="24"/>
          <w:lang w:eastAsia="zh-CN"/>
        </w:rPr>
        <w:t>Единый портал</w:t>
      </w:r>
      <w:r w:rsidRPr="00D72647">
        <w:rPr>
          <w:rFonts w:ascii="Times New Roman" w:eastAsia="Times New Roman" w:hAnsi="Times New Roman" w:cs="Times New Roman"/>
          <w:sz w:val="24"/>
          <w:szCs w:val="24"/>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72647">
        <w:rPr>
          <w:rFonts w:ascii="Times New Roman" w:eastAsia="Times New Roman" w:hAnsi="Times New Roman" w:cs="Times New Roman"/>
          <w:sz w:val="24"/>
          <w:szCs w:val="24"/>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D72647">
        <w:rPr>
          <w:rFonts w:ascii="Times New Roman" w:eastAsia="Times New Roman" w:hAnsi="Times New Roman" w:cs="Times New Roman"/>
          <w:sz w:val="24"/>
          <w:szCs w:val="24"/>
          <w:lang w:eastAsia="zh-CN"/>
        </w:rPr>
        <w:t xml:space="preserve"> Указанный гражданин вправе направлять администрации документы на бумажном носителе.</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72647">
        <w:rPr>
          <w:rFonts w:ascii="Times New Roman" w:eastAsia="Times New Roman" w:hAnsi="Times New Roman" w:cs="Times New Roman"/>
          <w:sz w:val="24"/>
          <w:szCs w:val="24"/>
          <w:shd w:val="clear" w:color="auto" w:fill="FFFFFF"/>
          <w:lang w:eastAsia="zh-CN"/>
        </w:rPr>
        <w:t xml:space="preserve">Федерального закона </w:t>
      </w:r>
      <w:r w:rsidRPr="00D72647">
        <w:rPr>
          <w:rFonts w:ascii="Times New Roman" w:eastAsia="Times New Roman" w:hAnsi="Times New Roman" w:cs="Times New Roman"/>
          <w:sz w:val="24"/>
          <w:szCs w:val="24"/>
          <w:lang w:eastAsia="zh-CN"/>
        </w:rPr>
        <w:t>от 31.07.2020 № 248-ФЗ «О государственном контроле (надзоре) и муниципальном контроле в Российской Федерации».</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bookmarkStart w:id="6" w:name="Par318"/>
      <w:bookmarkEnd w:id="6"/>
      <w:r w:rsidRPr="00D72647">
        <w:rPr>
          <w:rFonts w:ascii="Times New Roman" w:eastAsia="Times New Roman" w:hAnsi="Times New Roman" w:cs="Times New Roman"/>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w:t>
      </w:r>
      <w:r w:rsidRPr="00D72647">
        <w:rPr>
          <w:rFonts w:ascii="Times New Roman" w:eastAsia="Times New Roman" w:hAnsi="Times New Roman" w:cs="Times New Roman"/>
          <w:sz w:val="24"/>
          <w:szCs w:val="24"/>
          <w:lang w:eastAsia="zh-CN"/>
        </w:rPr>
        <w:lastRenderedPageBreak/>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80AD7" w:rsidRPr="00D72647" w:rsidRDefault="00580AD7" w:rsidP="00580AD7">
      <w:pPr>
        <w:spacing w:after="0" w:line="240" w:lineRule="auto"/>
        <w:ind w:firstLine="709"/>
        <w:jc w:val="both"/>
        <w:rPr>
          <w:rFonts w:ascii="Times New Roman" w:eastAsia="Times New Roman" w:hAnsi="Times New Roman" w:cs="Times New Roman"/>
          <w:sz w:val="24"/>
          <w:szCs w:val="24"/>
          <w:lang w:eastAsia="ru-RU"/>
        </w:rPr>
      </w:pPr>
      <w:r w:rsidRPr="00D72647">
        <w:rPr>
          <w:rFonts w:ascii="Times New Roman" w:eastAsia="Times New Roman" w:hAnsi="Times New Roman" w:cs="Times New Roman"/>
          <w:sz w:val="24"/>
          <w:szCs w:val="24"/>
          <w:lang w:eastAsia="ru-RU"/>
        </w:rPr>
        <w:t xml:space="preserve">4) </w:t>
      </w:r>
      <w:r w:rsidRPr="00D72647">
        <w:rPr>
          <w:rFonts w:ascii="Times New Roman" w:eastAsia="Times New Roman" w:hAnsi="Times New Roman" w:cs="Times New Roman"/>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72647">
        <w:rPr>
          <w:rFonts w:ascii="Times New Roman" w:eastAsia="Times New Roman" w:hAnsi="Times New Roman" w:cs="Times New Roman"/>
          <w:sz w:val="24"/>
          <w:szCs w:val="24"/>
          <w:lang w:eastAsia="ru-RU"/>
        </w:rPr>
        <w:t>;</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сельского поселения Хатанга, органами местного самоуправления, правоохранительными органами, организациями и гражданами.</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580AD7" w:rsidRPr="00D72647" w:rsidRDefault="00580AD7" w:rsidP="007D7A63">
      <w:pPr>
        <w:suppressAutoHyphens/>
        <w:autoSpaceDE w:val="0"/>
        <w:spacing w:line="240" w:lineRule="auto"/>
        <w:jc w:val="center"/>
        <w:rPr>
          <w:rFonts w:ascii="Times New Roman" w:eastAsia="Times New Roman" w:hAnsi="Times New Roman" w:cs="Times New Roman"/>
          <w:b/>
          <w:bCs/>
          <w:sz w:val="24"/>
          <w:szCs w:val="24"/>
          <w:lang w:eastAsia="zh-CN"/>
        </w:rPr>
      </w:pPr>
      <w:r w:rsidRPr="00D72647">
        <w:rPr>
          <w:rFonts w:ascii="Times New Roman" w:eastAsia="Times New Roman" w:hAnsi="Times New Roman" w:cs="Times New Roman"/>
          <w:b/>
          <w:bCs/>
          <w:sz w:val="24"/>
          <w:szCs w:val="24"/>
          <w:lang w:eastAsia="zh-CN"/>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580AD7" w:rsidRPr="00D72647" w:rsidRDefault="00580AD7" w:rsidP="00580AD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72647">
        <w:rPr>
          <w:rFonts w:ascii="Times New Roman" w:eastAsia="Times New Roman" w:hAnsi="Times New Roman" w:cs="Times New Roman"/>
          <w:sz w:val="24"/>
          <w:szCs w:val="24"/>
          <w:lang w:eastAsia="ru-RU"/>
        </w:rPr>
        <w:t xml:space="preserve">4.1. Досудебный порядок подачи жалоб на решения Администрации сельского поселения Хатанга, действия (бездействие) должностных лиц, уполномоченных осуществлять муниципальный контроль на автомобильном транспорте на территории сельского поселения Хатанга. </w:t>
      </w:r>
    </w:p>
    <w:p w:rsidR="00580AD7" w:rsidRPr="00D72647" w:rsidRDefault="00580AD7" w:rsidP="00580AD7">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4.2.1. Порядок рассмотрения жалобы определяется положением о виде контроля и, в частности, должен предусматривать, что:</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lastRenderedPageBreak/>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подпунктом 4.2.2. настоящего Положения.</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4.2.2.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580AD7" w:rsidRPr="00D72647" w:rsidRDefault="00580AD7" w:rsidP="00580AD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72647">
        <w:rPr>
          <w:rFonts w:ascii="Times New Roman" w:eastAsia="Times New Roman" w:hAnsi="Times New Roman" w:cs="Times New Roman"/>
          <w:sz w:val="24"/>
          <w:szCs w:val="24"/>
          <w:lang w:eastAsia="ru-RU"/>
        </w:rPr>
        <w:t xml:space="preserve">  4.2.3. Контролируемые лица, права и законные интересы которых, по их мнению, были непосредственно нарушены в рамках осуществления муниципального контроля автомобильном транспорте, имеют право на досудебное обжалование:</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1) решений о проведении контрольных (надзорных) мероприятий и обязательных профилактических визитов</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 xml:space="preserve">2) актов контрольных (надзорных) мероприятий и обязательных профилактических визитов, </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предписаний об устранении выявленных нарушений;</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4) решений об отнесении объектов контроля к соответствующей категории риска;</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5) решений об отказе в проведении обязательных профилактических визитов по заявлениям контролируемых лиц;</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580AD7" w:rsidRPr="00D72647" w:rsidRDefault="00580AD7" w:rsidP="00580AD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2647">
        <w:rPr>
          <w:rFonts w:ascii="Times New Roman" w:eastAsia="Times New Roman" w:hAnsi="Times New Roman" w:cs="Times New Roman"/>
          <w:sz w:val="24"/>
          <w:szCs w:val="24"/>
          <w:lang w:eastAsia="ru-RU"/>
        </w:rPr>
        <w:t xml:space="preserve">4.2.4.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D72647">
        <w:rPr>
          <w:rFonts w:ascii="Times New Roman" w:eastAsia="Times New Roman" w:hAnsi="Times New Roman" w:cs="Times New Roman"/>
          <w:sz w:val="24"/>
          <w:szCs w:val="24"/>
          <w:shd w:val="clear" w:color="auto" w:fill="FFFFFF"/>
          <w:lang w:eastAsia="ru-RU"/>
        </w:rPr>
        <w:t>и (или) регионального портала государственных и муниципальных услуг</w:t>
      </w:r>
      <w:r w:rsidRPr="00D72647">
        <w:rPr>
          <w:rFonts w:ascii="Times New Roman" w:eastAsia="Times New Roman" w:hAnsi="Times New Roman" w:cs="Times New Roman"/>
          <w:sz w:val="24"/>
          <w:szCs w:val="24"/>
          <w:lang w:eastAsia="ru-RU"/>
        </w:rPr>
        <w:t>.</w:t>
      </w:r>
    </w:p>
    <w:p w:rsidR="00580AD7" w:rsidRPr="00D72647" w:rsidRDefault="00580AD7" w:rsidP="00580AD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2647">
        <w:rPr>
          <w:rFonts w:ascii="Times New Roman" w:eastAsia="Times New Roman" w:hAnsi="Times New Roman" w:cs="Times New Roman"/>
          <w:sz w:val="24"/>
          <w:szCs w:val="24"/>
          <w:lang w:eastAsia="ru-RU"/>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сельского поселения Хатанга</w:t>
      </w:r>
      <w:r w:rsidRPr="00D72647">
        <w:rPr>
          <w:rFonts w:ascii="Times New Roman" w:eastAsia="Times New Roman" w:hAnsi="Times New Roman" w:cs="Times New Roman"/>
          <w:i/>
          <w:iCs/>
          <w:sz w:val="24"/>
          <w:szCs w:val="24"/>
          <w:lang w:eastAsia="ru-RU"/>
        </w:rPr>
        <w:t xml:space="preserve"> </w:t>
      </w:r>
      <w:r w:rsidRPr="00D72647">
        <w:rPr>
          <w:rFonts w:ascii="Times New Roman" w:eastAsia="Times New Roman" w:hAnsi="Times New Roman" w:cs="Times New Roman"/>
          <w:sz w:val="24"/>
          <w:szCs w:val="24"/>
          <w:lang w:eastAsia="ru-RU"/>
        </w:rPr>
        <w:t>с предварительным информированием Главы сельского поселения Хатанга о наличии в</w:t>
      </w:r>
      <w:r w:rsidRPr="00D72647">
        <w:rPr>
          <w:rFonts w:ascii="Times New Roman" w:eastAsia="Times New Roman" w:hAnsi="Times New Roman" w:cs="Times New Roman"/>
          <w:i/>
          <w:iCs/>
          <w:sz w:val="24"/>
          <w:szCs w:val="24"/>
          <w:lang w:eastAsia="ru-RU"/>
        </w:rPr>
        <w:t xml:space="preserve"> </w:t>
      </w:r>
      <w:r w:rsidRPr="00D72647">
        <w:rPr>
          <w:rFonts w:ascii="Times New Roman" w:eastAsia="Times New Roman" w:hAnsi="Times New Roman" w:cs="Times New Roman"/>
          <w:sz w:val="24"/>
          <w:szCs w:val="24"/>
          <w:lang w:eastAsia="ru-RU"/>
        </w:rPr>
        <w:t>жалобе (документах) сведений, составляющих государственную или иную охраняемую законом тайну.</w:t>
      </w:r>
    </w:p>
    <w:p w:rsidR="00580AD7" w:rsidRPr="00D72647" w:rsidRDefault="00580AD7" w:rsidP="00580AD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2647">
        <w:rPr>
          <w:rFonts w:ascii="Times New Roman" w:eastAsia="Times New Roman" w:hAnsi="Times New Roman" w:cs="Times New Roman"/>
          <w:sz w:val="24"/>
          <w:szCs w:val="24"/>
          <w:lang w:eastAsia="ru-RU"/>
        </w:rPr>
        <w:t>4.2.5. Жалоба на решение Администрации сельского поселения Хатанга, действия (бездействие) его должностных лиц рассматривается Главой (заместителем Главы) сельского поселения Хатанга.</w:t>
      </w:r>
    </w:p>
    <w:p w:rsidR="00580AD7" w:rsidRPr="00D72647" w:rsidRDefault="00580AD7" w:rsidP="00580AD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2647">
        <w:rPr>
          <w:rFonts w:ascii="Times New Roman" w:eastAsia="Times New Roman" w:hAnsi="Times New Roman" w:cs="Times New Roman"/>
          <w:sz w:val="24"/>
          <w:szCs w:val="24"/>
          <w:lang w:eastAsia="ru-RU"/>
        </w:rPr>
        <w:t>4.2.6. Жалоба на решение Администрации сельского поселения Хатанга,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80AD7" w:rsidRPr="00D72647" w:rsidRDefault="00580AD7" w:rsidP="00580AD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2647">
        <w:rPr>
          <w:rFonts w:ascii="Times New Roman" w:eastAsia="Times New Roman" w:hAnsi="Times New Roman" w:cs="Times New Roman"/>
          <w:sz w:val="24"/>
          <w:szCs w:val="24"/>
          <w:lang w:eastAsia="ru-RU"/>
        </w:rPr>
        <w:t>Жалоба на предписание Администрации сельского поселения Хатанга может быть подана в течение 10 рабочих дней с момента получения контролируемым лицом предписания.</w:t>
      </w:r>
    </w:p>
    <w:p w:rsidR="00580AD7" w:rsidRPr="00D72647" w:rsidRDefault="00580AD7" w:rsidP="00580AD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2647">
        <w:rPr>
          <w:rFonts w:ascii="Times New Roman" w:eastAsia="Times New Roman" w:hAnsi="Times New Roman" w:cs="Times New Roman"/>
          <w:sz w:val="24"/>
          <w:szCs w:val="24"/>
          <w:lang w:eastAsia="ru-RU"/>
        </w:rPr>
        <w:t xml:space="preserve">В случае пропуска по уважительной причине срока подачи жалобы этот срок по </w:t>
      </w:r>
      <w:r w:rsidRPr="00D72647">
        <w:rPr>
          <w:rFonts w:ascii="Times New Roman" w:eastAsia="Times New Roman" w:hAnsi="Times New Roman" w:cs="Times New Roman"/>
          <w:sz w:val="24"/>
          <w:szCs w:val="24"/>
          <w:lang w:eastAsia="ru-RU"/>
        </w:rPr>
        <w:lastRenderedPageBreak/>
        <w:t>ходатайству лица, подающего жалобу, может быть восстановлен Администрацией сельского поселения Хатанга (должностным лицом, уполномоченным на рассмотрение жалобы).</w:t>
      </w:r>
    </w:p>
    <w:p w:rsidR="00580AD7" w:rsidRPr="00D72647" w:rsidRDefault="00580AD7" w:rsidP="00580AD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2647">
        <w:rPr>
          <w:rFonts w:ascii="Times New Roman" w:eastAsia="Times New Roman" w:hAnsi="Times New Roman" w:cs="Times New Roman"/>
          <w:sz w:val="24"/>
          <w:szCs w:val="24"/>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ru-RU"/>
        </w:rPr>
        <w:t xml:space="preserve">4.2.7. Жалоба на решение Администрации сельского поселения Хатанга, действия (бездействие) его должностных лиц подлежит рассмотрению в течение </w:t>
      </w:r>
      <w:r w:rsidRPr="00D72647">
        <w:rPr>
          <w:rFonts w:ascii="Times New Roman" w:eastAsia="Times New Roman" w:hAnsi="Times New Roman" w:cs="Times New Roman"/>
          <w:sz w:val="24"/>
          <w:szCs w:val="24"/>
          <w:lang w:eastAsia="zh-CN"/>
        </w:rPr>
        <w:t xml:space="preserve">пятнадцати рабочих дней со дня ее регистрации в подсистеме досудебного обжалования  </w:t>
      </w:r>
    </w:p>
    <w:p w:rsidR="00580AD7" w:rsidRPr="00D72647" w:rsidRDefault="00580AD7" w:rsidP="00580AD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580AD7" w:rsidRPr="00D72647" w:rsidRDefault="00580AD7" w:rsidP="00580AD7">
      <w:pPr>
        <w:suppressAutoHyphens/>
        <w:spacing w:after="0" w:line="240" w:lineRule="auto"/>
        <w:ind w:firstLine="709"/>
        <w:jc w:val="both"/>
        <w:rPr>
          <w:rFonts w:ascii="Times New Roman" w:eastAsia="Calibri" w:hAnsi="Times New Roman" w:cs="Times New Roman"/>
          <w:sz w:val="24"/>
          <w:szCs w:val="24"/>
        </w:rPr>
      </w:pPr>
      <w:r w:rsidRPr="00D72647">
        <w:rPr>
          <w:rFonts w:ascii="Times New Roman" w:eastAsia="Calibri" w:hAnsi="Times New Roman" w:cs="Times New Roman"/>
          <w:sz w:val="24"/>
          <w:szCs w:val="24"/>
        </w:rPr>
        <w:t xml:space="preserve">Обжалование решений контрольных (надзорных) органов, действий (бездействия) их должностных лиц производится в соответствии с главой 9 Федерального закона от 31.07.2020 № 248-ФЗ «О государственном контроле (надзоре) и муниципальном контроле в Российской Федерации. </w:t>
      </w:r>
    </w:p>
    <w:p w:rsidR="00580AD7" w:rsidRPr="00D72647" w:rsidRDefault="00580AD7" w:rsidP="00580AD7">
      <w:pPr>
        <w:suppressAutoHyphens/>
        <w:spacing w:after="0" w:line="240" w:lineRule="auto"/>
        <w:ind w:firstLine="709"/>
        <w:jc w:val="both"/>
        <w:rPr>
          <w:rFonts w:ascii="Times New Roman" w:eastAsia="Times New Roman" w:hAnsi="Times New Roman" w:cs="Times New Roman"/>
          <w:sz w:val="24"/>
          <w:szCs w:val="24"/>
          <w:lang w:eastAsia="zh-CN"/>
        </w:rPr>
      </w:pPr>
    </w:p>
    <w:p w:rsidR="00580AD7" w:rsidRPr="00D72647" w:rsidRDefault="00580AD7" w:rsidP="007D7A63">
      <w:pPr>
        <w:suppressAutoHyphens/>
        <w:spacing w:line="240" w:lineRule="auto"/>
        <w:jc w:val="center"/>
        <w:rPr>
          <w:rFonts w:ascii="Times New Roman" w:eastAsia="Times New Roman" w:hAnsi="Times New Roman" w:cs="Times New Roman"/>
          <w:b/>
          <w:bCs/>
          <w:sz w:val="24"/>
          <w:szCs w:val="24"/>
          <w:lang w:eastAsia="zh-CN"/>
        </w:rPr>
      </w:pPr>
      <w:r w:rsidRPr="00D72647">
        <w:rPr>
          <w:rFonts w:ascii="Times New Roman" w:eastAsia="Times New Roman" w:hAnsi="Times New Roman" w:cs="Times New Roman"/>
          <w:b/>
          <w:bCs/>
          <w:sz w:val="24"/>
          <w:szCs w:val="24"/>
          <w:lang w:eastAsia="zh-CN"/>
        </w:rPr>
        <w:t>5. Ключевые показатели муниципального контроля на автомобильном транспорте и их целевые значения</w:t>
      </w:r>
    </w:p>
    <w:p w:rsidR="00580AD7" w:rsidRPr="00D72647" w:rsidRDefault="00580AD7" w:rsidP="00580AD7">
      <w:pPr>
        <w:tabs>
          <w:tab w:val="left" w:pos="851"/>
        </w:tabs>
        <w:suppressAutoHyphens/>
        <w:spacing w:after="0" w:line="240" w:lineRule="auto"/>
        <w:ind w:firstLine="709"/>
        <w:jc w:val="both"/>
        <w:rPr>
          <w:rFonts w:ascii="Times New Roman" w:eastAsia="Times New Roman" w:hAnsi="Times New Roman" w:cs="Times New Roman"/>
          <w:sz w:val="24"/>
          <w:szCs w:val="24"/>
          <w:lang w:eastAsia="zh-CN"/>
        </w:rPr>
      </w:pPr>
      <w:r w:rsidRPr="00D72647">
        <w:rPr>
          <w:rFonts w:ascii="Times New Roman" w:eastAsia="Times New Roman" w:hAnsi="Times New Roman" w:cs="Times New Roman"/>
          <w:sz w:val="24"/>
          <w:szCs w:val="24"/>
          <w:lang w:eastAsia="zh-CN"/>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80AD7" w:rsidRPr="00D72647" w:rsidRDefault="00580AD7" w:rsidP="00580AD7">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D72647">
        <w:rPr>
          <w:rFonts w:ascii="Times New Roman" w:eastAsia="Times New Roman" w:hAnsi="Times New Roman" w:cs="Times New Roman"/>
          <w:sz w:val="24"/>
          <w:szCs w:val="24"/>
          <w:lang w:eastAsia="ru-RU"/>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Решением Хатангского сельского Совета депутатов.</w:t>
      </w:r>
    </w:p>
    <w:p w:rsidR="00580AD7" w:rsidRPr="00D72647" w:rsidRDefault="00580AD7" w:rsidP="00580AD7">
      <w:pPr>
        <w:tabs>
          <w:tab w:val="left" w:pos="7574"/>
        </w:tabs>
        <w:rPr>
          <w:rFonts w:ascii="Times New Roman" w:hAnsi="Times New Roman" w:cs="Times New Roman"/>
          <w:sz w:val="24"/>
          <w:szCs w:val="24"/>
        </w:rPr>
      </w:pPr>
    </w:p>
    <w:p w:rsidR="00580AD7" w:rsidRPr="00D72647" w:rsidRDefault="00580AD7" w:rsidP="00580AD7"/>
    <w:p w:rsidR="00580AD7" w:rsidRPr="00D72647" w:rsidRDefault="00580AD7" w:rsidP="00580AD7"/>
    <w:p w:rsidR="00580AD7" w:rsidRPr="00D72647" w:rsidRDefault="00580AD7" w:rsidP="00580AD7"/>
    <w:p w:rsidR="00580AD7" w:rsidRPr="00D72647" w:rsidRDefault="00580AD7" w:rsidP="00580AD7"/>
    <w:p w:rsidR="00580AD7" w:rsidRPr="00D72647" w:rsidRDefault="00580AD7" w:rsidP="00580AD7"/>
    <w:p w:rsidR="00580AD7" w:rsidRPr="00D72647" w:rsidRDefault="00580AD7" w:rsidP="00580AD7"/>
    <w:p w:rsidR="00580AD7" w:rsidRPr="00D72647" w:rsidRDefault="00580AD7" w:rsidP="00580AD7"/>
    <w:p w:rsidR="00580AD7" w:rsidRPr="00D72647" w:rsidRDefault="00580AD7" w:rsidP="00580AD7"/>
    <w:p w:rsidR="00580AD7" w:rsidRPr="00D72647" w:rsidRDefault="00580AD7" w:rsidP="00580AD7"/>
    <w:p w:rsidR="00580AD7" w:rsidRPr="00D72647" w:rsidRDefault="00580AD7" w:rsidP="00580AD7"/>
    <w:p w:rsidR="00580AD7" w:rsidRPr="00D72647" w:rsidRDefault="00580AD7" w:rsidP="00580AD7"/>
    <w:p w:rsidR="00580AD7" w:rsidRPr="00D72647" w:rsidRDefault="00580AD7" w:rsidP="00580AD7"/>
    <w:p w:rsidR="00580AD7" w:rsidRPr="00D72647" w:rsidRDefault="00580AD7" w:rsidP="00580AD7"/>
    <w:p w:rsidR="00580AD7" w:rsidRPr="00D72647" w:rsidRDefault="00580AD7" w:rsidP="00580AD7"/>
    <w:p w:rsidR="00580AD7" w:rsidRPr="00D72647" w:rsidRDefault="00580AD7" w:rsidP="00580AD7">
      <w:pPr>
        <w:spacing w:after="0" w:line="240" w:lineRule="auto"/>
        <w:contextualSpacing/>
        <w:jc w:val="right"/>
        <w:rPr>
          <w:rFonts w:ascii="Times New Roman" w:eastAsia="Calibri" w:hAnsi="Times New Roman" w:cs="Times New Roman"/>
          <w:sz w:val="24"/>
          <w:szCs w:val="24"/>
        </w:rPr>
      </w:pPr>
      <w:r w:rsidRPr="00D72647">
        <w:rPr>
          <w:rFonts w:ascii="Times New Roman" w:eastAsia="Calibri" w:hAnsi="Times New Roman" w:cs="Times New Roman"/>
          <w:sz w:val="24"/>
          <w:szCs w:val="24"/>
        </w:rPr>
        <w:lastRenderedPageBreak/>
        <w:t>Приложение № 1</w:t>
      </w:r>
    </w:p>
    <w:p w:rsidR="00580AD7" w:rsidRPr="00D72647" w:rsidRDefault="00580AD7" w:rsidP="00580AD7">
      <w:pPr>
        <w:spacing w:after="0" w:line="240" w:lineRule="auto"/>
        <w:contextualSpacing/>
        <w:jc w:val="right"/>
        <w:rPr>
          <w:rFonts w:ascii="Times New Roman" w:eastAsia="Calibri" w:hAnsi="Times New Roman" w:cs="Times New Roman"/>
          <w:sz w:val="24"/>
          <w:szCs w:val="24"/>
        </w:rPr>
      </w:pPr>
      <w:r w:rsidRPr="00D72647">
        <w:rPr>
          <w:rFonts w:ascii="Times New Roman" w:eastAsia="Calibri" w:hAnsi="Times New Roman" w:cs="Times New Roman"/>
          <w:sz w:val="24"/>
          <w:szCs w:val="24"/>
        </w:rPr>
        <w:t xml:space="preserve">к Положению о муниципальном контроле </w:t>
      </w:r>
    </w:p>
    <w:p w:rsidR="00580AD7" w:rsidRPr="00D72647" w:rsidRDefault="00580AD7" w:rsidP="00580AD7">
      <w:pPr>
        <w:spacing w:after="0" w:line="240" w:lineRule="auto"/>
        <w:contextualSpacing/>
        <w:jc w:val="right"/>
        <w:rPr>
          <w:rFonts w:ascii="Times New Roman" w:eastAsia="Calibri" w:hAnsi="Times New Roman" w:cs="Times New Roman"/>
          <w:sz w:val="24"/>
          <w:szCs w:val="24"/>
        </w:rPr>
      </w:pPr>
      <w:r w:rsidRPr="00D72647">
        <w:rPr>
          <w:rFonts w:ascii="Times New Roman" w:eastAsia="Calibri" w:hAnsi="Times New Roman" w:cs="Times New Roman"/>
          <w:sz w:val="24"/>
          <w:szCs w:val="24"/>
        </w:rPr>
        <w:t xml:space="preserve">                                                                                   на автомобильном транспорте, городском               наземном электрическом транспорте и в </w:t>
      </w:r>
    </w:p>
    <w:p w:rsidR="00580AD7" w:rsidRPr="00D72647" w:rsidRDefault="00580AD7" w:rsidP="00580AD7">
      <w:pPr>
        <w:spacing w:after="0" w:line="240" w:lineRule="auto"/>
        <w:contextualSpacing/>
        <w:jc w:val="right"/>
        <w:rPr>
          <w:rFonts w:ascii="Times New Roman" w:eastAsia="Calibri" w:hAnsi="Times New Roman" w:cs="Times New Roman"/>
          <w:sz w:val="24"/>
          <w:szCs w:val="24"/>
        </w:rPr>
      </w:pPr>
      <w:r w:rsidRPr="00D72647">
        <w:rPr>
          <w:rFonts w:ascii="Times New Roman" w:eastAsia="Calibri" w:hAnsi="Times New Roman" w:cs="Times New Roman"/>
          <w:sz w:val="24"/>
          <w:szCs w:val="24"/>
        </w:rPr>
        <w:t xml:space="preserve">дорожном хозяйстве в границах населенных </w:t>
      </w:r>
    </w:p>
    <w:p w:rsidR="00580AD7" w:rsidRPr="00D72647" w:rsidRDefault="00580AD7" w:rsidP="00580AD7">
      <w:pPr>
        <w:spacing w:after="0" w:line="240" w:lineRule="auto"/>
        <w:contextualSpacing/>
        <w:jc w:val="right"/>
        <w:rPr>
          <w:rFonts w:ascii="Times New Roman" w:eastAsia="Calibri" w:hAnsi="Times New Roman" w:cs="Times New Roman"/>
          <w:sz w:val="24"/>
          <w:szCs w:val="24"/>
        </w:rPr>
      </w:pPr>
      <w:r w:rsidRPr="00D72647">
        <w:rPr>
          <w:rFonts w:ascii="Times New Roman" w:eastAsia="Calibri" w:hAnsi="Times New Roman" w:cs="Times New Roman"/>
          <w:sz w:val="24"/>
          <w:szCs w:val="24"/>
        </w:rPr>
        <w:t>пунктов сельского поселения Хатанга</w:t>
      </w:r>
    </w:p>
    <w:p w:rsidR="00580AD7" w:rsidRPr="00D72647" w:rsidRDefault="00580AD7" w:rsidP="00580AD7">
      <w:pPr>
        <w:spacing w:after="0" w:line="240" w:lineRule="auto"/>
        <w:contextualSpacing/>
        <w:jc w:val="right"/>
        <w:rPr>
          <w:rFonts w:ascii="Times New Roman" w:eastAsia="Calibri" w:hAnsi="Times New Roman" w:cs="Times New Roman"/>
          <w:sz w:val="24"/>
          <w:szCs w:val="24"/>
        </w:rPr>
      </w:pPr>
    </w:p>
    <w:p w:rsidR="00580AD7" w:rsidRPr="00D72647" w:rsidRDefault="00580AD7" w:rsidP="00580AD7">
      <w:pPr>
        <w:spacing w:after="0" w:line="240" w:lineRule="auto"/>
        <w:contextualSpacing/>
        <w:jc w:val="center"/>
        <w:rPr>
          <w:rFonts w:ascii="Times New Roman" w:eastAsia="Calibri" w:hAnsi="Times New Roman" w:cs="Times New Roman"/>
          <w:b/>
          <w:sz w:val="24"/>
          <w:szCs w:val="24"/>
        </w:rPr>
      </w:pPr>
      <w:r w:rsidRPr="00D72647">
        <w:rPr>
          <w:rFonts w:ascii="Times New Roman" w:eastAsia="Calibri" w:hAnsi="Times New Roman" w:cs="Times New Roman"/>
          <w:b/>
          <w:sz w:val="24"/>
          <w:szCs w:val="24"/>
        </w:rPr>
        <w:t xml:space="preserve">Типовая форма предостережения о недопустимости нарушения </w:t>
      </w:r>
    </w:p>
    <w:p w:rsidR="00580AD7" w:rsidRPr="00D72647" w:rsidRDefault="00580AD7" w:rsidP="00580AD7">
      <w:pPr>
        <w:spacing w:after="0" w:line="240" w:lineRule="auto"/>
        <w:contextualSpacing/>
        <w:jc w:val="center"/>
        <w:rPr>
          <w:rFonts w:ascii="Times New Roman" w:eastAsia="Calibri" w:hAnsi="Times New Roman" w:cs="Times New Roman"/>
          <w:b/>
          <w:sz w:val="24"/>
          <w:szCs w:val="24"/>
        </w:rPr>
      </w:pPr>
      <w:r w:rsidRPr="00D72647">
        <w:rPr>
          <w:rFonts w:ascii="Times New Roman" w:eastAsia="Calibri" w:hAnsi="Times New Roman" w:cs="Times New Roman"/>
          <w:b/>
          <w:sz w:val="24"/>
          <w:szCs w:val="24"/>
        </w:rPr>
        <w:t>обязательных требований</w:t>
      </w:r>
    </w:p>
    <w:p w:rsidR="00580AD7" w:rsidRPr="00D72647" w:rsidRDefault="00580AD7" w:rsidP="00580AD7">
      <w:pPr>
        <w:spacing w:before="480" w:after="480" w:line="240" w:lineRule="auto"/>
        <w:jc w:val="center"/>
        <w:rPr>
          <w:rFonts w:ascii="Times New Roman" w:eastAsia="Times New Roman" w:hAnsi="Times New Roman" w:cs="Times New Roman"/>
          <w:b/>
          <w:sz w:val="26"/>
          <w:szCs w:val="26"/>
          <w:lang w:eastAsia="ru-RU"/>
        </w:rPr>
      </w:pPr>
      <w:r w:rsidRPr="00D72647">
        <w:rPr>
          <w:rFonts w:ascii="Times New Roman" w:eastAsia="Times New Roman" w:hAnsi="Times New Roman" w:cs="Times New Roman"/>
          <w:b/>
          <w:sz w:val="26"/>
          <w:szCs w:val="26"/>
          <w:lang w:eastAsia="ru-RU"/>
        </w:rPr>
        <w:t>Предостережение о недопустимости нарушения обязательных требований</w:t>
      </w:r>
    </w:p>
    <w:tbl>
      <w:tblPr>
        <w:tblW w:w="5358" w:type="dxa"/>
        <w:jc w:val="center"/>
        <w:tblLayout w:type="fixed"/>
        <w:tblCellMar>
          <w:left w:w="28" w:type="dxa"/>
          <w:right w:w="28" w:type="dxa"/>
        </w:tblCellMar>
        <w:tblLook w:val="0000" w:firstRow="0" w:lastRow="0" w:firstColumn="0" w:lastColumn="0" w:noHBand="0" w:noVBand="0"/>
      </w:tblPr>
      <w:tblGrid>
        <w:gridCol w:w="482"/>
        <w:gridCol w:w="397"/>
        <w:gridCol w:w="227"/>
        <w:gridCol w:w="1474"/>
        <w:gridCol w:w="113"/>
        <w:gridCol w:w="851"/>
        <w:gridCol w:w="680"/>
        <w:gridCol w:w="1134"/>
      </w:tblGrid>
      <w:tr w:rsidR="00580AD7" w:rsidRPr="00D72647" w:rsidTr="00A95574">
        <w:trPr>
          <w:jc w:val="center"/>
        </w:trPr>
        <w:tc>
          <w:tcPr>
            <w:tcW w:w="482" w:type="dxa"/>
            <w:vAlign w:val="bottom"/>
          </w:tcPr>
          <w:p w:rsidR="00580AD7" w:rsidRPr="00D72647" w:rsidRDefault="00580AD7" w:rsidP="00A95574">
            <w:pPr>
              <w:spacing w:after="0" w:line="240" w:lineRule="auto"/>
              <w:jc w:val="right"/>
              <w:rPr>
                <w:rFonts w:ascii="Times New Roman" w:eastAsia="Times New Roman" w:hAnsi="Times New Roman" w:cs="Times New Roman"/>
                <w:sz w:val="24"/>
                <w:szCs w:val="24"/>
                <w:lang w:eastAsia="ru-RU"/>
              </w:rPr>
            </w:pPr>
            <w:r w:rsidRPr="00D72647">
              <w:rPr>
                <w:rFonts w:ascii="Times New Roman" w:eastAsia="Times New Roman" w:hAnsi="Times New Roman" w:cs="Times New Roman"/>
                <w:sz w:val="24"/>
                <w:szCs w:val="24"/>
                <w:lang w:eastAsia="ru-RU"/>
              </w:rPr>
              <w:t>от «</w:t>
            </w:r>
          </w:p>
        </w:tc>
        <w:tc>
          <w:tcPr>
            <w:tcW w:w="397" w:type="dxa"/>
            <w:tcBorders>
              <w:bottom w:val="single" w:sz="4" w:space="0" w:color="auto"/>
            </w:tcBorders>
            <w:vAlign w:val="bottom"/>
          </w:tcPr>
          <w:p w:rsidR="00580AD7" w:rsidRPr="00D72647" w:rsidRDefault="00580AD7" w:rsidP="00A95574">
            <w:pPr>
              <w:spacing w:after="0" w:line="240" w:lineRule="auto"/>
              <w:jc w:val="center"/>
              <w:rPr>
                <w:rFonts w:ascii="Times New Roman" w:eastAsia="Times New Roman" w:hAnsi="Times New Roman" w:cs="Times New Roman"/>
                <w:sz w:val="24"/>
                <w:szCs w:val="24"/>
                <w:lang w:eastAsia="ru-RU"/>
              </w:rPr>
            </w:pPr>
          </w:p>
        </w:tc>
        <w:tc>
          <w:tcPr>
            <w:tcW w:w="227" w:type="dxa"/>
            <w:vAlign w:val="bottom"/>
          </w:tcPr>
          <w:p w:rsidR="00580AD7" w:rsidRPr="00D72647" w:rsidRDefault="00580AD7" w:rsidP="00A95574">
            <w:pPr>
              <w:spacing w:after="0" w:line="240" w:lineRule="auto"/>
              <w:rPr>
                <w:rFonts w:ascii="Times New Roman" w:eastAsia="Times New Roman" w:hAnsi="Times New Roman" w:cs="Times New Roman"/>
                <w:sz w:val="24"/>
                <w:szCs w:val="24"/>
                <w:lang w:eastAsia="ru-RU"/>
              </w:rPr>
            </w:pPr>
            <w:r w:rsidRPr="00D72647">
              <w:rPr>
                <w:rFonts w:ascii="Times New Roman" w:eastAsia="Times New Roman" w:hAnsi="Times New Roman" w:cs="Times New Roman"/>
                <w:sz w:val="24"/>
                <w:szCs w:val="24"/>
                <w:lang w:eastAsia="ru-RU"/>
              </w:rPr>
              <w:t>»</w:t>
            </w:r>
          </w:p>
        </w:tc>
        <w:tc>
          <w:tcPr>
            <w:tcW w:w="1474" w:type="dxa"/>
            <w:tcBorders>
              <w:bottom w:val="single" w:sz="4" w:space="0" w:color="auto"/>
            </w:tcBorders>
            <w:vAlign w:val="bottom"/>
          </w:tcPr>
          <w:p w:rsidR="00580AD7" w:rsidRPr="00D72647" w:rsidRDefault="00580AD7" w:rsidP="00A95574">
            <w:pPr>
              <w:spacing w:after="0" w:line="240" w:lineRule="auto"/>
              <w:jc w:val="center"/>
              <w:rPr>
                <w:rFonts w:ascii="Times New Roman" w:eastAsia="Times New Roman" w:hAnsi="Times New Roman" w:cs="Times New Roman"/>
                <w:sz w:val="24"/>
                <w:szCs w:val="24"/>
                <w:lang w:eastAsia="ru-RU"/>
              </w:rPr>
            </w:pPr>
          </w:p>
        </w:tc>
        <w:tc>
          <w:tcPr>
            <w:tcW w:w="113" w:type="dxa"/>
            <w:vAlign w:val="bottom"/>
          </w:tcPr>
          <w:p w:rsidR="00580AD7" w:rsidRPr="00D72647" w:rsidRDefault="00580AD7" w:rsidP="00A95574">
            <w:pPr>
              <w:spacing w:after="0" w:line="240" w:lineRule="auto"/>
              <w:jc w:val="center"/>
              <w:rPr>
                <w:rFonts w:ascii="Times New Roman" w:eastAsia="Times New Roman" w:hAnsi="Times New Roman" w:cs="Times New Roman"/>
                <w:sz w:val="24"/>
                <w:szCs w:val="24"/>
                <w:lang w:eastAsia="ru-RU"/>
              </w:rPr>
            </w:pPr>
          </w:p>
        </w:tc>
        <w:tc>
          <w:tcPr>
            <w:tcW w:w="851" w:type="dxa"/>
            <w:tcBorders>
              <w:bottom w:val="single" w:sz="4" w:space="0" w:color="auto"/>
            </w:tcBorders>
            <w:vAlign w:val="bottom"/>
          </w:tcPr>
          <w:p w:rsidR="00580AD7" w:rsidRPr="00D72647" w:rsidRDefault="00580AD7" w:rsidP="00A95574">
            <w:pPr>
              <w:spacing w:after="0" w:line="240" w:lineRule="auto"/>
              <w:jc w:val="center"/>
              <w:rPr>
                <w:rFonts w:ascii="Times New Roman" w:eastAsia="Times New Roman" w:hAnsi="Times New Roman" w:cs="Times New Roman"/>
                <w:sz w:val="24"/>
                <w:szCs w:val="24"/>
                <w:lang w:eastAsia="ru-RU"/>
              </w:rPr>
            </w:pPr>
          </w:p>
        </w:tc>
        <w:tc>
          <w:tcPr>
            <w:tcW w:w="680" w:type="dxa"/>
            <w:vAlign w:val="bottom"/>
          </w:tcPr>
          <w:p w:rsidR="00580AD7" w:rsidRPr="00D72647" w:rsidRDefault="00580AD7" w:rsidP="00A95574">
            <w:pPr>
              <w:spacing w:after="0" w:line="240" w:lineRule="auto"/>
              <w:jc w:val="center"/>
              <w:rPr>
                <w:rFonts w:ascii="Times New Roman" w:eastAsia="Times New Roman" w:hAnsi="Times New Roman" w:cs="Times New Roman"/>
                <w:iCs/>
                <w:sz w:val="24"/>
                <w:szCs w:val="24"/>
                <w:lang w:eastAsia="ru-RU"/>
              </w:rPr>
            </w:pPr>
            <w:r w:rsidRPr="00D72647">
              <w:rPr>
                <w:rFonts w:ascii="Times New Roman" w:eastAsia="Times New Roman" w:hAnsi="Times New Roman" w:cs="Times New Roman"/>
                <w:iCs/>
                <w:sz w:val="24"/>
                <w:szCs w:val="24"/>
                <w:lang w:eastAsia="ru-RU"/>
              </w:rPr>
              <w:t>г. №</w:t>
            </w:r>
          </w:p>
        </w:tc>
        <w:tc>
          <w:tcPr>
            <w:tcW w:w="1134" w:type="dxa"/>
            <w:tcBorders>
              <w:bottom w:val="single" w:sz="4" w:space="0" w:color="auto"/>
            </w:tcBorders>
            <w:vAlign w:val="bottom"/>
          </w:tcPr>
          <w:p w:rsidR="00580AD7" w:rsidRPr="00D72647" w:rsidRDefault="00580AD7" w:rsidP="00A95574">
            <w:pPr>
              <w:spacing w:after="0" w:line="240" w:lineRule="auto"/>
              <w:jc w:val="center"/>
              <w:rPr>
                <w:rFonts w:ascii="Times New Roman" w:eastAsia="Times New Roman" w:hAnsi="Times New Roman" w:cs="Times New Roman"/>
                <w:iCs/>
                <w:sz w:val="24"/>
                <w:szCs w:val="24"/>
                <w:lang w:eastAsia="ru-RU"/>
              </w:rPr>
            </w:pPr>
          </w:p>
        </w:tc>
      </w:tr>
    </w:tbl>
    <w:p w:rsidR="00580AD7" w:rsidRPr="00D72647" w:rsidRDefault="00580AD7" w:rsidP="00580AD7">
      <w:pPr>
        <w:spacing w:before="180" w:after="0" w:line="240" w:lineRule="auto"/>
        <w:ind w:firstLine="567"/>
        <w:jc w:val="both"/>
        <w:rPr>
          <w:rFonts w:ascii="Times New Roman" w:eastAsia="Times New Roman" w:hAnsi="Times New Roman" w:cs="Times New Roman"/>
          <w:sz w:val="24"/>
          <w:szCs w:val="24"/>
          <w:lang w:eastAsia="ru-RU"/>
        </w:rPr>
      </w:pPr>
      <w:r w:rsidRPr="00D72647">
        <w:rPr>
          <w:rFonts w:ascii="Times New Roman" w:eastAsia="Times New Roman" w:hAnsi="Times New Roman" w:cs="Times New Roman"/>
          <w:sz w:val="24"/>
          <w:szCs w:val="24"/>
          <w:lang w:eastAsia="ru-RU"/>
        </w:rPr>
        <w:t>1)</w:t>
      </w:r>
    </w:p>
    <w:p w:rsidR="00580AD7" w:rsidRPr="00D72647" w:rsidRDefault="00580AD7" w:rsidP="00580AD7">
      <w:pPr>
        <w:pBdr>
          <w:top w:val="single" w:sz="4" w:space="1" w:color="auto"/>
        </w:pBdr>
        <w:spacing w:after="0" w:line="24" w:lineRule="auto"/>
        <w:jc w:val="both"/>
        <w:rPr>
          <w:rFonts w:ascii="Times New Roman" w:eastAsia="Times New Roman" w:hAnsi="Times New Roman" w:cs="Times New Roman"/>
          <w:sz w:val="2"/>
          <w:szCs w:val="2"/>
          <w:lang w:eastAsia="ru-RU"/>
        </w:rPr>
      </w:pPr>
    </w:p>
    <w:p w:rsidR="00580AD7" w:rsidRPr="00D72647" w:rsidRDefault="00580AD7" w:rsidP="00580AD7">
      <w:pPr>
        <w:spacing w:after="0" w:line="216" w:lineRule="auto"/>
        <w:ind w:firstLine="567"/>
        <w:jc w:val="center"/>
        <w:rPr>
          <w:rFonts w:ascii="Times New Roman" w:eastAsia="Times New Roman" w:hAnsi="Times New Roman" w:cs="Times New Roman"/>
          <w:sz w:val="20"/>
          <w:szCs w:val="20"/>
          <w:lang w:eastAsia="ru-RU"/>
        </w:rPr>
      </w:pPr>
      <w:r w:rsidRPr="00D72647">
        <w:rPr>
          <w:rFonts w:ascii="Times New Roman" w:eastAsia="Times New Roman" w:hAnsi="Times New Roman" w:cs="Times New Roman"/>
          <w:sz w:val="20"/>
          <w:szCs w:val="20"/>
          <w:lang w:eastAsia="ru-RU"/>
        </w:rPr>
        <w:t>(указываются фамилия, имя, отчество (при наличии) гражданина или наименование организации</w:t>
      </w:r>
      <w:r w:rsidRPr="00D72647">
        <w:rPr>
          <w:rFonts w:ascii="Times New Roman" w:eastAsia="Times New Roman" w:hAnsi="Times New Roman" w:cs="Times New Roman"/>
          <w:sz w:val="20"/>
          <w:szCs w:val="20"/>
          <w:lang w:eastAsia="ru-RU"/>
        </w:rPr>
        <w:br/>
        <w:t>(в родительном падеже), их индивидуальные номера налогоплательщика)</w:t>
      </w:r>
    </w:p>
    <w:p w:rsidR="00580AD7" w:rsidRPr="00D72647" w:rsidRDefault="00580AD7" w:rsidP="00580AD7">
      <w:pPr>
        <w:spacing w:before="180" w:after="0" w:line="240" w:lineRule="auto"/>
        <w:ind w:firstLine="567"/>
        <w:jc w:val="both"/>
        <w:rPr>
          <w:rFonts w:ascii="Times New Roman" w:eastAsia="Times New Roman" w:hAnsi="Times New Roman" w:cs="Times New Roman"/>
          <w:sz w:val="24"/>
          <w:szCs w:val="24"/>
          <w:lang w:eastAsia="ru-RU"/>
        </w:rPr>
      </w:pPr>
      <w:r w:rsidRPr="00D72647">
        <w:rPr>
          <w:rFonts w:ascii="Times New Roman" w:eastAsia="Times New Roman" w:hAnsi="Times New Roman" w:cs="Times New Roman"/>
          <w:sz w:val="24"/>
          <w:szCs w:val="24"/>
          <w:lang w:eastAsia="ru-RU"/>
        </w:rPr>
        <w:t xml:space="preserve">2. При осуществлении  </w:t>
      </w:r>
    </w:p>
    <w:p w:rsidR="00580AD7" w:rsidRPr="00D72647" w:rsidRDefault="00580AD7" w:rsidP="00580AD7">
      <w:pPr>
        <w:spacing w:after="0" w:line="240" w:lineRule="auto"/>
        <w:ind w:firstLine="567"/>
        <w:jc w:val="both"/>
        <w:rPr>
          <w:rFonts w:ascii="Times New Roman" w:eastAsia="Times New Roman" w:hAnsi="Times New Roman" w:cs="Times New Roman"/>
          <w:sz w:val="24"/>
          <w:szCs w:val="24"/>
          <w:lang w:eastAsia="ru-RU"/>
        </w:rPr>
      </w:pPr>
    </w:p>
    <w:p w:rsidR="00580AD7" w:rsidRPr="00D72647" w:rsidRDefault="00580AD7" w:rsidP="00580AD7">
      <w:pPr>
        <w:pBdr>
          <w:top w:val="single" w:sz="4" w:space="1" w:color="auto"/>
        </w:pBdr>
        <w:spacing w:after="0" w:line="24" w:lineRule="auto"/>
        <w:jc w:val="both"/>
        <w:rPr>
          <w:rFonts w:ascii="Times New Roman" w:eastAsia="Times New Roman" w:hAnsi="Times New Roman" w:cs="Times New Roman"/>
          <w:sz w:val="2"/>
          <w:szCs w:val="2"/>
          <w:lang w:eastAsia="ru-RU"/>
        </w:rPr>
      </w:pPr>
    </w:p>
    <w:p w:rsidR="00580AD7" w:rsidRPr="00D72647" w:rsidRDefault="00580AD7" w:rsidP="00580AD7">
      <w:pPr>
        <w:spacing w:after="0" w:line="216" w:lineRule="auto"/>
        <w:ind w:firstLine="567"/>
        <w:jc w:val="center"/>
        <w:rPr>
          <w:rFonts w:ascii="Times New Roman" w:eastAsia="Times New Roman" w:hAnsi="Times New Roman" w:cs="Times New Roman"/>
          <w:sz w:val="20"/>
          <w:szCs w:val="20"/>
          <w:lang w:eastAsia="ru-RU"/>
        </w:rPr>
      </w:pPr>
      <w:r w:rsidRPr="00D72647">
        <w:rPr>
          <w:rFonts w:ascii="Times New Roman" w:eastAsia="Times New Roman" w:hAnsi="Times New Roman" w:cs="Times New Roman"/>
          <w:sz w:val="20"/>
          <w:szCs w:val="20"/>
          <w:lang w:eastAsia="ru-RU"/>
        </w:rPr>
        <w:t>(указывается наименование вида государственного контроля (надзора), вида муниципального контроля</w:t>
      </w:r>
      <w:r w:rsidRPr="00D72647">
        <w:rPr>
          <w:rFonts w:ascii="Times New Roman" w:eastAsia="Times New Roman" w:hAnsi="Times New Roman" w:cs="Times New Roman"/>
          <w:sz w:val="20"/>
          <w:szCs w:val="20"/>
          <w:lang w:eastAsia="ru-RU"/>
        </w:rPr>
        <w:br/>
        <w:t>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p w:rsidR="00580AD7" w:rsidRPr="00D72647" w:rsidRDefault="00580AD7" w:rsidP="00580AD7">
      <w:pPr>
        <w:pBdr>
          <w:top w:val="single" w:sz="4" w:space="1" w:color="auto"/>
        </w:pBdr>
        <w:spacing w:after="0" w:line="24" w:lineRule="auto"/>
        <w:jc w:val="both"/>
        <w:rPr>
          <w:rFonts w:ascii="Times New Roman" w:eastAsia="Times New Roman" w:hAnsi="Times New Roman" w:cs="Times New Roman"/>
          <w:sz w:val="2"/>
          <w:szCs w:val="2"/>
          <w:lang w:eastAsia="ru-RU"/>
        </w:rPr>
      </w:pPr>
    </w:p>
    <w:p w:rsidR="00580AD7" w:rsidRPr="00D72647" w:rsidRDefault="00580AD7" w:rsidP="00580AD7">
      <w:pPr>
        <w:spacing w:before="180" w:after="0" w:line="240" w:lineRule="auto"/>
        <w:ind w:firstLine="567"/>
        <w:jc w:val="both"/>
        <w:rPr>
          <w:rFonts w:ascii="Times New Roman" w:eastAsia="Times New Roman" w:hAnsi="Times New Roman" w:cs="Times New Roman"/>
          <w:sz w:val="24"/>
          <w:szCs w:val="24"/>
          <w:lang w:eastAsia="ru-RU"/>
        </w:rPr>
      </w:pPr>
      <w:r w:rsidRPr="00D72647">
        <w:rPr>
          <w:rFonts w:ascii="Times New Roman" w:eastAsia="Times New Roman" w:hAnsi="Times New Roman" w:cs="Times New Roman"/>
          <w:sz w:val="24"/>
          <w:szCs w:val="24"/>
          <w:lang w:eastAsia="ru-RU"/>
        </w:rPr>
        <w:t>поступили сведения о следующих действиях (бездействии):</w:t>
      </w:r>
    </w:p>
    <w:p w:rsidR="00580AD7" w:rsidRPr="00D72647" w:rsidRDefault="00580AD7" w:rsidP="00580AD7">
      <w:pPr>
        <w:spacing w:after="0" w:line="240" w:lineRule="auto"/>
        <w:ind w:firstLine="567"/>
        <w:jc w:val="both"/>
        <w:rPr>
          <w:rFonts w:ascii="Times New Roman" w:eastAsia="Times New Roman" w:hAnsi="Times New Roman" w:cs="Times New Roman"/>
          <w:sz w:val="24"/>
          <w:szCs w:val="24"/>
          <w:lang w:eastAsia="ru-RU"/>
        </w:rPr>
      </w:pPr>
      <w:r w:rsidRPr="00D72647">
        <w:rPr>
          <w:rFonts w:ascii="Times New Roman" w:eastAsia="Times New Roman" w:hAnsi="Times New Roman" w:cs="Times New Roman"/>
          <w:sz w:val="24"/>
          <w:szCs w:val="24"/>
          <w:lang w:eastAsia="ru-RU"/>
        </w:rPr>
        <w:t>1) </w:t>
      </w:r>
    </w:p>
    <w:p w:rsidR="00580AD7" w:rsidRPr="00D72647" w:rsidRDefault="00580AD7" w:rsidP="00580AD7">
      <w:pPr>
        <w:spacing w:after="0" w:line="240" w:lineRule="auto"/>
        <w:ind w:firstLine="567"/>
        <w:jc w:val="both"/>
        <w:rPr>
          <w:rFonts w:ascii="Times New Roman" w:eastAsia="Times New Roman" w:hAnsi="Times New Roman" w:cs="Times New Roman"/>
          <w:sz w:val="24"/>
          <w:szCs w:val="24"/>
          <w:lang w:eastAsia="ru-RU"/>
        </w:rPr>
      </w:pPr>
      <w:r w:rsidRPr="00D72647">
        <w:rPr>
          <w:rFonts w:ascii="Times New Roman" w:eastAsia="Times New Roman" w:hAnsi="Times New Roman" w:cs="Times New Roman"/>
          <w:sz w:val="24"/>
          <w:szCs w:val="24"/>
          <w:lang w:eastAsia="ru-RU"/>
        </w:rPr>
        <w:t>2) </w:t>
      </w:r>
    </w:p>
    <w:p w:rsidR="00580AD7" w:rsidRPr="00D72647" w:rsidRDefault="00580AD7" w:rsidP="00580AD7">
      <w:pPr>
        <w:pBdr>
          <w:top w:val="single" w:sz="4" w:space="1" w:color="auto"/>
        </w:pBdr>
        <w:spacing w:after="0" w:line="24" w:lineRule="auto"/>
        <w:jc w:val="both"/>
        <w:rPr>
          <w:rFonts w:ascii="Times New Roman" w:eastAsia="Times New Roman" w:hAnsi="Times New Roman" w:cs="Times New Roman"/>
          <w:sz w:val="2"/>
          <w:szCs w:val="2"/>
          <w:lang w:eastAsia="ru-RU"/>
        </w:rPr>
      </w:pPr>
    </w:p>
    <w:p w:rsidR="00580AD7" w:rsidRPr="00D72647" w:rsidRDefault="00580AD7" w:rsidP="00580AD7">
      <w:pPr>
        <w:spacing w:after="0" w:line="216" w:lineRule="auto"/>
        <w:ind w:firstLine="567"/>
        <w:jc w:val="center"/>
        <w:rPr>
          <w:rFonts w:ascii="Times New Roman" w:eastAsia="Times New Roman" w:hAnsi="Times New Roman" w:cs="Times New Roman"/>
          <w:sz w:val="20"/>
          <w:szCs w:val="20"/>
          <w:lang w:eastAsia="ru-RU"/>
        </w:rPr>
      </w:pPr>
      <w:r w:rsidRPr="00D72647">
        <w:rPr>
          <w:rFonts w:ascii="Times New Roman" w:eastAsia="Times New Roman" w:hAnsi="Times New Roman" w:cs="Times New Roman"/>
          <w:sz w:val="20"/>
          <w:szCs w:val="20"/>
          <w:lang w:eastAsia="ru-RU"/>
        </w:rPr>
        <w:t>(приводится описание, включая адрес (место) (при наличии), действий (бездействия), организации,</w:t>
      </w:r>
      <w:r w:rsidRPr="00D72647">
        <w:rPr>
          <w:rFonts w:ascii="Times New Roman" w:eastAsia="Times New Roman" w:hAnsi="Times New Roman" w:cs="Times New Roman"/>
          <w:sz w:val="20"/>
          <w:szCs w:val="20"/>
          <w:lang w:eastAsia="ru-RU"/>
        </w:rPr>
        <w:br/>
        <w:t>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p w:rsidR="00580AD7" w:rsidRPr="00D72647" w:rsidRDefault="00580AD7" w:rsidP="00580AD7">
      <w:pPr>
        <w:spacing w:before="180" w:after="0" w:line="240" w:lineRule="auto"/>
        <w:ind w:firstLine="567"/>
        <w:jc w:val="both"/>
        <w:rPr>
          <w:rFonts w:ascii="Times New Roman" w:eastAsia="Times New Roman" w:hAnsi="Times New Roman" w:cs="Times New Roman"/>
          <w:sz w:val="24"/>
          <w:szCs w:val="24"/>
          <w:lang w:eastAsia="ru-RU"/>
        </w:rPr>
      </w:pPr>
      <w:r w:rsidRPr="00D72647">
        <w:rPr>
          <w:rFonts w:ascii="Times New Roman" w:eastAsia="Times New Roman" w:hAnsi="Times New Roman" w:cs="Times New Roman"/>
          <w:sz w:val="24"/>
          <w:szCs w:val="24"/>
          <w:lang w:eastAsia="ru-RU"/>
        </w:rPr>
        <w:t xml:space="preserve">3. Указанные действия (бездействие) могут привести/приводят к нарушениям следующих обязательных требований:  </w:t>
      </w:r>
    </w:p>
    <w:p w:rsidR="00580AD7" w:rsidRPr="00D72647" w:rsidRDefault="00580AD7" w:rsidP="00580AD7">
      <w:pPr>
        <w:spacing w:after="0" w:line="240" w:lineRule="auto"/>
        <w:ind w:firstLine="567"/>
        <w:jc w:val="both"/>
        <w:rPr>
          <w:rFonts w:ascii="Times New Roman" w:eastAsia="Times New Roman" w:hAnsi="Times New Roman" w:cs="Times New Roman"/>
          <w:sz w:val="24"/>
          <w:szCs w:val="24"/>
          <w:lang w:eastAsia="ru-RU"/>
        </w:rPr>
      </w:pPr>
      <w:r w:rsidRPr="00D72647">
        <w:rPr>
          <w:rFonts w:ascii="Times New Roman" w:eastAsia="Times New Roman" w:hAnsi="Times New Roman" w:cs="Times New Roman"/>
          <w:sz w:val="24"/>
          <w:szCs w:val="24"/>
          <w:lang w:eastAsia="ru-RU"/>
        </w:rPr>
        <w:t>1) </w:t>
      </w:r>
    </w:p>
    <w:p w:rsidR="00580AD7" w:rsidRPr="00D72647" w:rsidRDefault="00580AD7" w:rsidP="00580AD7">
      <w:pPr>
        <w:spacing w:after="0" w:line="240" w:lineRule="auto"/>
        <w:ind w:firstLine="567"/>
        <w:jc w:val="both"/>
        <w:rPr>
          <w:rFonts w:ascii="Times New Roman" w:eastAsia="Times New Roman" w:hAnsi="Times New Roman" w:cs="Times New Roman"/>
          <w:sz w:val="24"/>
          <w:szCs w:val="24"/>
          <w:lang w:eastAsia="ru-RU"/>
        </w:rPr>
      </w:pPr>
      <w:r w:rsidRPr="00D72647">
        <w:rPr>
          <w:rFonts w:ascii="Times New Roman" w:eastAsia="Times New Roman" w:hAnsi="Times New Roman" w:cs="Times New Roman"/>
          <w:sz w:val="24"/>
          <w:szCs w:val="24"/>
          <w:lang w:eastAsia="ru-RU"/>
        </w:rPr>
        <w:t>2)</w:t>
      </w:r>
    </w:p>
    <w:p w:rsidR="00580AD7" w:rsidRPr="00D72647" w:rsidRDefault="00580AD7" w:rsidP="00580AD7">
      <w:pPr>
        <w:pBdr>
          <w:top w:val="single" w:sz="4" w:space="1" w:color="auto"/>
        </w:pBdr>
        <w:spacing w:after="0" w:line="24" w:lineRule="auto"/>
        <w:jc w:val="both"/>
        <w:rPr>
          <w:rFonts w:ascii="Times New Roman" w:eastAsia="Times New Roman" w:hAnsi="Times New Roman" w:cs="Times New Roman"/>
          <w:sz w:val="2"/>
          <w:szCs w:val="2"/>
          <w:lang w:eastAsia="ru-RU"/>
        </w:rPr>
      </w:pPr>
    </w:p>
    <w:p w:rsidR="00580AD7" w:rsidRPr="00D72647" w:rsidRDefault="00580AD7" w:rsidP="00580AD7">
      <w:pPr>
        <w:spacing w:after="0" w:line="216" w:lineRule="auto"/>
        <w:ind w:firstLine="567"/>
        <w:jc w:val="both"/>
        <w:rPr>
          <w:rFonts w:ascii="Times New Roman" w:eastAsia="Times New Roman" w:hAnsi="Times New Roman" w:cs="Times New Roman"/>
          <w:sz w:val="20"/>
          <w:szCs w:val="20"/>
          <w:lang w:eastAsia="ru-RU"/>
        </w:rPr>
      </w:pPr>
      <w:r w:rsidRPr="00D72647">
        <w:rPr>
          <w:rFonts w:ascii="Times New Roman" w:eastAsia="Times New Roman" w:hAnsi="Times New Roman" w:cs="Times New Roman"/>
          <w:sz w:val="20"/>
          <w:szCs w:val="20"/>
          <w:lang w:eastAsia="ru-RU"/>
        </w:rPr>
        <w:t>(приводится описание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p w:rsidR="00580AD7" w:rsidRPr="00D72647" w:rsidRDefault="00580AD7" w:rsidP="00580AD7">
      <w:pPr>
        <w:keepNext/>
        <w:spacing w:before="180" w:after="0" w:line="240" w:lineRule="auto"/>
        <w:ind w:firstLine="567"/>
        <w:jc w:val="both"/>
        <w:rPr>
          <w:rFonts w:ascii="Times New Roman" w:eastAsia="Times New Roman" w:hAnsi="Times New Roman" w:cs="Times New Roman"/>
          <w:sz w:val="24"/>
          <w:szCs w:val="24"/>
          <w:lang w:eastAsia="ru-RU"/>
        </w:rPr>
      </w:pPr>
      <w:r w:rsidRPr="00D72647">
        <w:rPr>
          <w:rFonts w:ascii="Times New Roman" w:eastAsia="Times New Roman" w:hAnsi="Times New Roman" w:cs="Times New Roman"/>
          <w:sz w:val="24"/>
          <w:szCs w:val="24"/>
          <w:lang w:eastAsia="ru-RU"/>
        </w:rPr>
        <w:t xml:space="preserve">4. В соответствии с частью 1 статьи 49 Федерального закона от 31 июля </w:t>
      </w:r>
      <w:smartTag w:uri="urn:schemas-microsoft-com:office:smarttags" w:element="metricconverter">
        <w:smartTagPr>
          <w:attr w:name="ProductID" w:val="2020 г"/>
        </w:smartTagPr>
        <w:r w:rsidRPr="00D72647">
          <w:rPr>
            <w:rFonts w:ascii="Times New Roman" w:eastAsia="Times New Roman" w:hAnsi="Times New Roman" w:cs="Times New Roman"/>
            <w:sz w:val="24"/>
            <w:szCs w:val="24"/>
            <w:lang w:eastAsia="ru-RU"/>
          </w:rPr>
          <w:t>2020 г</w:t>
        </w:r>
      </w:smartTag>
      <w:r w:rsidRPr="00D72647">
        <w:rPr>
          <w:rFonts w:ascii="Times New Roman" w:eastAsia="Times New Roman" w:hAnsi="Times New Roman" w:cs="Times New Roman"/>
          <w:sz w:val="24"/>
          <w:szCs w:val="24"/>
          <w:lang w:eastAsia="ru-RU"/>
        </w:rPr>
        <w:t>. № 248-ФЗ «О государственном контроле (надзоре) и муниципальном контроле в Российской Федерации»</w:t>
      </w:r>
    </w:p>
    <w:p w:rsidR="00580AD7" w:rsidRPr="00D72647" w:rsidRDefault="00580AD7" w:rsidP="00580AD7">
      <w:pPr>
        <w:keepNext/>
        <w:spacing w:before="180" w:after="0" w:line="240" w:lineRule="auto"/>
        <w:ind w:firstLine="567"/>
        <w:jc w:val="both"/>
        <w:rPr>
          <w:rFonts w:ascii="Times New Roman" w:eastAsia="Times New Roman" w:hAnsi="Times New Roman" w:cs="Times New Roman"/>
          <w:sz w:val="24"/>
          <w:szCs w:val="24"/>
          <w:lang w:eastAsia="ru-RU"/>
        </w:rPr>
      </w:pPr>
    </w:p>
    <w:p w:rsidR="00580AD7" w:rsidRPr="00D72647" w:rsidRDefault="00580AD7" w:rsidP="00580AD7">
      <w:pPr>
        <w:keepNext/>
        <w:spacing w:after="0" w:line="240" w:lineRule="auto"/>
        <w:jc w:val="center"/>
        <w:outlineLvl w:val="0"/>
        <w:rPr>
          <w:rFonts w:ascii="Times New Roman" w:eastAsia="Times New Roman" w:hAnsi="Times New Roman" w:cs="Times New Roman"/>
          <w:bCs/>
          <w:sz w:val="24"/>
          <w:szCs w:val="24"/>
          <w:lang w:eastAsia="ru-RU"/>
        </w:rPr>
      </w:pPr>
      <w:r w:rsidRPr="00D72647">
        <w:rPr>
          <w:rFonts w:ascii="Times New Roman" w:eastAsia="Times New Roman" w:hAnsi="Times New Roman" w:cs="Times New Roman"/>
          <w:bCs/>
          <w:sz w:val="24"/>
          <w:szCs w:val="24"/>
          <w:lang w:eastAsia="ru-RU"/>
        </w:rPr>
        <w:t>ОБЪЯВЛЯЮ ПРЕДОСТЕРЕЖЕНИЕ</w:t>
      </w:r>
    </w:p>
    <w:p w:rsidR="00580AD7" w:rsidRPr="00D72647" w:rsidRDefault="00580AD7" w:rsidP="00580AD7">
      <w:pPr>
        <w:spacing w:after="180" w:line="240" w:lineRule="auto"/>
        <w:ind w:firstLine="567"/>
        <w:jc w:val="center"/>
        <w:rPr>
          <w:rFonts w:ascii="Times New Roman" w:eastAsia="Times New Roman" w:hAnsi="Times New Roman" w:cs="Times New Roman"/>
          <w:sz w:val="24"/>
          <w:szCs w:val="24"/>
          <w:lang w:eastAsia="ru-RU"/>
        </w:rPr>
      </w:pPr>
      <w:r w:rsidRPr="00D72647">
        <w:rPr>
          <w:rFonts w:ascii="Times New Roman" w:eastAsia="Times New Roman" w:hAnsi="Times New Roman" w:cs="Times New Roman"/>
          <w:sz w:val="24"/>
          <w:szCs w:val="24"/>
          <w:lang w:eastAsia="ru-RU"/>
        </w:rPr>
        <w:t>о недопустимости нарушения обязательных требований и предлагаю:</w:t>
      </w:r>
    </w:p>
    <w:p w:rsidR="00580AD7" w:rsidRPr="00D72647" w:rsidRDefault="00580AD7" w:rsidP="00580AD7">
      <w:pPr>
        <w:spacing w:after="0" w:line="240" w:lineRule="auto"/>
        <w:ind w:firstLine="567"/>
        <w:jc w:val="both"/>
        <w:rPr>
          <w:rFonts w:ascii="Times New Roman" w:eastAsia="Times New Roman" w:hAnsi="Times New Roman" w:cs="Times New Roman"/>
          <w:sz w:val="24"/>
          <w:szCs w:val="24"/>
          <w:lang w:eastAsia="ru-RU"/>
        </w:rPr>
      </w:pPr>
      <w:r w:rsidRPr="00D72647">
        <w:rPr>
          <w:rFonts w:ascii="Times New Roman" w:eastAsia="Times New Roman" w:hAnsi="Times New Roman" w:cs="Times New Roman"/>
          <w:sz w:val="24"/>
          <w:szCs w:val="24"/>
          <w:lang w:eastAsia="ru-RU"/>
        </w:rPr>
        <w:t>1) </w:t>
      </w:r>
    </w:p>
    <w:p w:rsidR="00580AD7" w:rsidRPr="00D72647" w:rsidRDefault="00580AD7" w:rsidP="00580AD7">
      <w:pPr>
        <w:spacing w:after="0" w:line="240" w:lineRule="auto"/>
        <w:ind w:firstLine="567"/>
        <w:jc w:val="both"/>
        <w:rPr>
          <w:rFonts w:ascii="Times New Roman" w:eastAsia="Times New Roman" w:hAnsi="Times New Roman" w:cs="Times New Roman"/>
          <w:sz w:val="24"/>
          <w:szCs w:val="24"/>
          <w:lang w:eastAsia="ru-RU"/>
        </w:rPr>
      </w:pPr>
      <w:r w:rsidRPr="00D72647">
        <w:rPr>
          <w:rFonts w:ascii="Times New Roman" w:eastAsia="Times New Roman" w:hAnsi="Times New Roman" w:cs="Times New Roman"/>
          <w:sz w:val="24"/>
          <w:szCs w:val="24"/>
          <w:lang w:eastAsia="ru-RU"/>
        </w:rPr>
        <w:t>2) </w:t>
      </w:r>
    </w:p>
    <w:p w:rsidR="00580AD7" w:rsidRPr="00D72647" w:rsidRDefault="00580AD7" w:rsidP="00580AD7">
      <w:pPr>
        <w:pBdr>
          <w:top w:val="single" w:sz="4" w:space="1" w:color="auto"/>
        </w:pBdr>
        <w:spacing w:after="0" w:line="24" w:lineRule="auto"/>
        <w:jc w:val="both"/>
        <w:rPr>
          <w:rFonts w:ascii="Times New Roman" w:eastAsia="Times New Roman" w:hAnsi="Times New Roman" w:cs="Times New Roman"/>
          <w:sz w:val="2"/>
          <w:szCs w:val="2"/>
          <w:lang w:eastAsia="ru-RU"/>
        </w:rPr>
      </w:pPr>
    </w:p>
    <w:p w:rsidR="00580AD7" w:rsidRPr="00D72647" w:rsidRDefault="00580AD7" w:rsidP="00580AD7">
      <w:pPr>
        <w:spacing w:after="0" w:line="240" w:lineRule="auto"/>
        <w:ind w:firstLine="567"/>
        <w:jc w:val="both"/>
        <w:rPr>
          <w:rFonts w:ascii="Times New Roman" w:eastAsia="Times New Roman" w:hAnsi="Times New Roman" w:cs="Times New Roman"/>
          <w:sz w:val="24"/>
          <w:szCs w:val="24"/>
          <w:lang w:eastAsia="ru-RU"/>
        </w:rPr>
      </w:pPr>
      <w:r w:rsidRPr="00D72647">
        <w:rPr>
          <w:rFonts w:ascii="Times New Roman" w:eastAsia="Times New Roman" w:hAnsi="Times New Roman" w:cs="Times New Roman"/>
          <w:sz w:val="20"/>
          <w:szCs w:val="20"/>
          <w:lang w:eastAsia="ru-RU"/>
        </w:rPr>
        <w:t>(указываются меры, которые необходимо принять контролируемому лицу для обеспечения соблюдения обязательных требований, а также при необходимости сроки их принятия (не может быть указано требование</w:t>
      </w:r>
      <w:r w:rsidRPr="00D72647">
        <w:rPr>
          <w:rFonts w:ascii="Times New Roman" w:eastAsia="Times New Roman" w:hAnsi="Times New Roman" w:cs="Times New Roman"/>
          <w:sz w:val="20"/>
          <w:szCs w:val="20"/>
          <w:lang w:eastAsia="ru-RU"/>
        </w:rPr>
        <w:br/>
        <w:t>о предоставлении контролируемым лицом сведений и документов)</w:t>
      </w:r>
    </w:p>
    <w:p w:rsidR="00580AD7" w:rsidRPr="00D72647" w:rsidRDefault="00580AD7" w:rsidP="00580AD7">
      <w:pPr>
        <w:spacing w:before="180" w:after="0" w:line="240" w:lineRule="auto"/>
        <w:ind w:firstLine="567"/>
        <w:rPr>
          <w:rFonts w:ascii="Times New Roman" w:eastAsia="Times New Roman" w:hAnsi="Times New Roman" w:cs="Times New Roman"/>
          <w:sz w:val="24"/>
          <w:szCs w:val="24"/>
          <w:lang w:eastAsia="ru-RU"/>
        </w:rPr>
      </w:pPr>
      <w:r w:rsidRPr="00D72647">
        <w:rPr>
          <w:rFonts w:ascii="Times New Roman" w:eastAsia="Times New Roman" w:hAnsi="Times New Roman" w:cs="Times New Roman"/>
          <w:sz w:val="24"/>
          <w:szCs w:val="24"/>
          <w:lang w:eastAsia="ru-RU"/>
        </w:rPr>
        <w:lastRenderedPageBreak/>
        <w:t>5. Вы вправе подать возражение на данное предостережение в порядке, установленном</w:t>
      </w:r>
    </w:p>
    <w:p w:rsidR="00580AD7" w:rsidRPr="00D72647" w:rsidRDefault="00580AD7" w:rsidP="00580AD7">
      <w:pPr>
        <w:spacing w:after="0" w:line="240" w:lineRule="auto"/>
        <w:rPr>
          <w:rFonts w:ascii="Times New Roman" w:eastAsia="Times New Roman" w:hAnsi="Times New Roman" w:cs="Times New Roman"/>
          <w:sz w:val="24"/>
          <w:szCs w:val="24"/>
          <w:lang w:eastAsia="ru-RU"/>
        </w:rPr>
      </w:pPr>
    </w:p>
    <w:p w:rsidR="00580AD7" w:rsidRPr="00D72647" w:rsidRDefault="00580AD7" w:rsidP="00580AD7">
      <w:pPr>
        <w:pBdr>
          <w:top w:val="single" w:sz="4" w:space="1" w:color="auto"/>
        </w:pBdr>
        <w:spacing w:after="0" w:line="24" w:lineRule="auto"/>
        <w:jc w:val="both"/>
        <w:rPr>
          <w:rFonts w:ascii="Times New Roman" w:eastAsia="Times New Roman" w:hAnsi="Times New Roman" w:cs="Times New Roman"/>
          <w:sz w:val="2"/>
          <w:szCs w:val="2"/>
          <w:lang w:eastAsia="ru-RU"/>
        </w:rPr>
      </w:pPr>
    </w:p>
    <w:p w:rsidR="00580AD7" w:rsidRPr="00D72647" w:rsidRDefault="00580AD7" w:rsidP="00580AD7">
      <w:pPr>
        <w:spacing w:after="0" w:line="216" w:lineRule="auto"/>
        <w:ind w:firstLine="567"/>
        <w:jc w:val="both"/>
        <w:rPr>
          <w:rFonts w:ascii="Times New Roman" w:eastAsia="Times New Roman" w:hAnsi="Times New Roman" w:cs="Times New Roman"/>
          <w:sz w:val="20"/>
          <w:szCs w:val="20"/>
          <w:lang w:eastAsia="ru-RU"/>
        </w:rPr>
      </w:pPr>
      <w:r w:rsidRPr="00D72647">
        <w:rPr>
          <w:rFonts w:ascii="Times New Roman" w:eastAsia="Times New Roman" w:hAnsi="Times New Roman" w:cs="Times New Roman"/>
          <w:sz w:val="20"/>
          <w:szCs w:val="20"/>
          <w:lang w:eastAsia="ru-RU"/>
        </w:rPr>
        <w:t>(указывается ссылка на положение о виде контроля, которым установлен порядок подачи и рассмотрения возражения в отношении предостережения)</w:t>
      </w:r>
    </w:p>
    <w:p w:rsidR="00580AD7" w:rsidRPr="00D72647" w:rsidRDefault="00580AD7" w:rsidP="00580AD7">
      <w:pPr>
        <w:spacing w:after="0" w:line="216" w:lineRule="auto"/>
        <w:ind w:firstLine="567"/>
        <w:jc w:val="both"/>
        <w:rPr>
          <w:rFonts w:ascii="Times New Roman" w:eastAsia="Times New Roman" w:hAnsi="Times New Roman" w:cs="Times New Roman"/>
          <w:sz w:val="20"/>
          <w:szCs w:val="20"/>
          <w:lang w:eastAsia="ru-RU"/>
        </w:rPr>
      </w:pPr>
    </w:p>
    <w:p w:rsidR="00580AD7" w:rsidRPr="00D72647" w:rsidRDefault="00580AD7" w:rsidP="00580AD7">
      <w:pPr>
        <w:spacing w:before="180" w:after="0" w:line="240" w:lineRule="auto"/>
        <w:ind w:firstLine="567"/>
        <w:jc w:val="both"/>
        <w:rPr>
          <w:rFonts w:ascii="Times New Roman" w:eastAsia="Times New Roman" w:hAnsi="Times New Roman" w:cs="Times New Roman"/>
          <w:sz w:val="24"/>
          <w:szCs w:val="24"/>
          <w:lang w:eastAsia="ru-RU"/>
        </w:rPr>
      </w:pPr>
      <w:r w:rsidRPr="00D72647">
        <w:rPr>
          <w:rFonts w:ascii="Times New Roman" w:eastAsia="Times New Roman" w:hAnsi="Times New Roman" w:cs="Times New Roman"/>
          <w:sz w:val="24"/>
          <w:szCs w:val="24"/>
          <w:lang w:eastAsia="ru-RU"/>
        </w:rPr>
        <w:t>6. В целях профилактики нарушения обязательных требований вы можете провести самостоятельную оценку соблюдения обязательных требований (самообследование)</w:t>
      </w:r>
      <w:r w:rsidRPr="00D72647">
        <w:rPr>
          <w:rFonts w:ascii="Times New Roman" w:eastAsia="Times New Roman" w:hAnsi="Times New Roman" w:cs="Times New Roman"/>
          <w:sz w:val="24"/>
          <w:szCs w:val="24"/>
          <w:lang w:eastAsia="ru-RU"/>
        </w:rPr>
        <w:br/>
        <w:t>с использованием способов, указанных на официальном сайте сельского поселения Хатанга.</w:t>
      </w:r>
    </w:p>
    <w:p w:rsidR="00580AD7" w:rsidRPr="00D72647" w:rsidRDefault="00580AD7" w:rsidP="00580AD7">
      <w:pPr>
        <w:spacing w:before="180" w:after="0" w:line="240" w:lineRule="auto"/>
        <w:ind w:firstLine="567"/>
        <w:jc w:val="both"/>
        <w:rPr>
          <w:rFonts w:ascii="Times New Roman" w:eastAsia="Times New Roman" w:hAnsi="Times New Roman" w:cs="Times New Roman"/>
          <w:sz w:val="24"/>
          <w:szCs w:val="24"/>
          <w:lang w:eastAsia="ru-RU"/>
        </w:rPr>
      </w:pPr>
    </w:p>
    <w:p w:rsidR="00580AD7" w:rsidRPr="00D72647" w:rsidRDefault="00580AD7" w:rsidP="00580AD7">
      <w:pPr>
        <w:tabs>
          <w:tab w:val="left" w:pos="6510"/>
        </w:tabs>
        <w:spacing w:before="180" w:after="0" w:line="240" w:lineRule="auto"/>
        <w:ind w:firstLine="567"/>
        <w:jc w:val="both"/>
        <w:rPr>
          <w:rFonts w:ascii="Times New Roman" w:eastAsia="Times New Roman" w:hAnsi="Times New Roman" w:cs="Times New Roman"/>
          <w:sz w:val="24"/>
          <w:szCs w:val="24"/>
          <w:lang w:eastAsia="ru-RU"/>
        </w:rPr>
      </w:pPr>
      <w:r w:rsidRPr="00D72647">
        <w:rPr>
          <w:rFonts w:ascii="Times New Roman" w:eastAsia="Times New Roman" w:hAnsi="Times New Roman" w:cs="Times New Roman"/>
          <w:sz w:val="24"/>
          <w:szCs w:val="24"/>
          <w:lang w:eastAsia="ru-RU"/>
        </w:rPr>
        <w:tab/>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639"/>
        <w:gridCol w:w="4021"/>
      </w:tblGrid>
      <w:tr w:rsidR="00580AD7" w:rsidRPr="00D72647" w:rsidTr="00A95574">
        <w:tc>
          <w:tcPr>
            <w:tcW w:w="4955" w:type="dxa"/>
            <w:tcBorders>
              <w:top w:val="single" w:sz="4" w:space="0" w:color="auto"/>
            </w:tcBorders>
          </w:tcPr>
          <w:p w:rsidR="00580AD7" w:rsidRPr="00D72647" w:rsidRDefault="00580AD7" w:rsidP="00A95574">
            <w:pPr>
              <w:spacing w:after="240" w:line="216" w:lineRule="auto"/>
              <w:jc w:val="both"/>
              <w:rPr>
                <w:rFonts w:ascii="Times New Roman" w:hAnsi="Times New Roman" w:cs="Times New Roman"/>
                <w:sz w:val="20"/>
              </w:rPr>
            </w:pPr>
            <w:r w:rsidRPr="00D72647">
              <w:rPr>
                <w:rFonts w:ascii="Times New Roman" w:hAnsi="Times New Roman" w:cs="Times New Roman"/>
                <w:sz w:val="20"/>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675" w:type="dxa"/>
          </w:tcPr>
          <w:p w:rsidR="00580AD7" w:rsidRPr="00D72647" w:rsidRDefault="00580AD7" w:rsidP="00A95574">
            <w:pPr>
              <w:spacing w:after="240" w:line="216" w:lineRule="auto"/>
              <w:jc w:val="both"/>
              <w:rPr>
                <w:rFonts w:ascii="Times New Roman" w:hAnsi="Times New Roman" w:cs="Times New Roman"/>
                <w:sz w:val="20"/>
              </w:rPr>
            </w:pPr>
          </w:p>
        </w:tc>
        <w:tc>
          <w:tcPr>
            <w:tcW w:w="4281" w:type="dxa"/>
            <w:tcBorders>
              <w:top w:val="single" w:sz="4" w:space="0" w:color="auto"/>
            </w:tcBorders>
          </w:tcPr>
          <w:p w:rsidR="00580AD7" w:rsidRPr="00D72647" w:rsidRDefault="00580AD7" w:rsidP="00A95574">
            <w:pPr>
              <w:spacing w:after="240" w:line="216" w:lineRule="auto"/>
              <w:jc w:val="both"/>
              <w:rPr>
                <w:rFonts w:ascii="Times New Roman" w:hAnsi="Times New Roman" w:cs="Times New Roman"/>
                <w:sz w:val="20"/>
              </w:rPr>
            </w:pPr>
            <w:r w:rsidRPr="00D72647">
              <w:rPr>
                <w:rFonts w:ascii="Times New Roman" w:hAnsi="Times New Roman" w:cs="Times New Roman"/>
                <w:sz w:val="20"/>
              </w:rPr>
              <w:t xml:space="preserve">                                     (подпись)</w:t>
            </w:r>
          </w:p>
        </w:tc>
      </w:tr>
    </w:tbl>
    <w:p w:rsidR="00580AD7" w:rsidRPr="00D72647" w:rsidRDefault="00580AD7" w:rsidP="00580AD7">
      <w:pPr>
        <w:spacing w:after="240" w:line="216" w:lineRule="auto"/>
        <w:jc w:val="both"/>
        <w:rPr>
          <w:rFonts w:ascii="Times New Roman" w:eastAsia="Times New Roman" w:hAnsi="Times New Roman" w:cs="Times New Roman"/>
          <w:sz w:val="20"/>
          <w:szCs w:val="20"/>
          <w:lang w:eastAsia="ru-RU"/>
        </w:rPr>
      </w:pPr>
    </w:p>
    <w:p w:rsidR="00580AD7" w:rsidRPr="00D72647" w:rsidRDefault="00580AD7" w:rsidP="00580AD7">
      <w:pPr>
        <w:spacing w:after="0" w:line="240" w:lineRule="auto"/>
        <w:rPr>
          <w:rFonts w:ascii="Times New Roman" w:eastAsia="Times New Roman" w:hAnsi="Times New Roman" w:cs="Times New Roman"/>
          <w:sz w:val="24"/>
          <w:szCs w:val="24"/>
          <w:lang w:eastAsia="ru-RU"/>
        </w:rPr>
      </w:pPr>
    </w:p>
    <w:p w:rsidR="00580AD7" w:rsidRPr="00D72647" w:rsidRDefault="00580AD7" w:rsidP="00580AD7">
      <w:pPr>
        <w:pBdr>
          <w:top w:val="single" w:sz="4" w:space="1" w:color="auto"/>
        </w:pBdr>
        <w:spacing w:after="0" w:line="24" w:lineRule="auto"/>
        <w:rPr>
          <w:rFonts w:ascii="Times New Roman" w:eastAsia="Times New Roman" w:hAnsi="Times New Roman" w:cs="Times New Roman"/>
          <w:sz w:val="2"/>
          <w:szCs w:val="2"/>
          <w:lang w:eastAsia="ru-RU"/>
        </w:rPr>
      </w:pPr>
    </w:p>
    <w:p w:rsidR="00580AD7" w:rsidRPr="00D72647" w:rsidRDefault="00580AD7" w:rsidP="00580AD7">
      <w:pPr>
        <w:spacing w:after="0" w:line="240" w:lineRule="auto"/>
        <w:rPr>
          <w:rFonts w:ascii="Times New Roman" w:eastAsia="Times New Roman" w:hAnsi="Times New Roman" w:cs="Times New Roman"/>
          <w:sz w:val="24"/>
          <w:szCs w:val="24"/>
          <w:lang w:eastAsia="ru-RU"/>
        </w:rPr>
      </w:pPr>
      <w:r w:rsidRPr="00D72647">
        <w:rPr>
          <w:rFonts w:ascii="Times New Roman" w:eastAsia="Times New Roman" w:hAnsi="Times New Roman" w:cs="Times New Roman"/>
          <w:sz w:val="24"/>
          <w:szCs w:val="24"/>
          <w:lang w:eastAsia="ru-RU"/>
        </w:rPr>
        <w:t>__________________________________________________________________________________</w:t>
      </w:r>
    </w:p>
    <w:p w:rsidR="00580AD7" w:rsidRPr="00D72647" w:rsidRDefault="00580AD7" w:rsidP="00580AD7">
      <w:pPr>
        <w:spacing w:after="0" w:line="240" w:lineRule="auto"/>
        <w:rPr>
          <w:rFonts w:ascii="Times New Roman" w:eastAsia="Times New Roman" w:hAnsi="Times New Roman" w:cs="Times New Roman"/>
          <w:sz w:val="24"/>
          <w:szCs w:val="24"/>
          <w:lang w:eastAsia="ru-RU"/>
        </w:rPr>
      </w:pPr>
    </w:p>
    <w:p w:rsidR="00580AD7" w:rsidRPr="00D72647" w:rsidRDefault="00580AD7" w:rsidP="00580AD7">
      <w:pPr>
        <w:pBdr>
          <w:top w:val="single" w:sz="4" w:space="1" w:color="auto"/>
        </w:pBdr>
        <w:spacing w:after="480" w:line="216" w:lineRule="auto"/>
        <w:jc w:val="center"/>
        <w:rPr>
          <w:rFonts w:ascii="Times New Roman" w:eastAsia="Times New Roman" w:hAnsi="Times New Roman" w:cs="Times New Roman"/>
          <w:sz w:val="20"/>
          <w:szCs w:val="20"/>
          <w:lang w:eastAsia="ru-RU"/>
        </w:rPr>
      </w:pPr>
      <w:r w:rsidRPr="00D72647">
        <w:rPr>
          <w:rFonts w:ascii="Times New Roman" w:eastAsia="Times New Roman" w:hAnsi="Times New Roman" w:cs="Times New Roman"/>
          <w:sz w:val="20"/>
          <w:szCs w:val="20"/>
          <w:lang w:eastAsia="ru-RU"/>
        </w:rPr>
        <w:t xml:space="preserve"> (фамилия, имя, отчество (при наличии) и должность должностного лица, непосредственно подготовившего</w:t>
      </w:r>
      <w:r w:rsidRPr="00D72647">
        <w:rPr>
          <w:rFonts w:ascii="Times New Roman" w:eastAsia="Times New Roman" w:hAnsi="Times New Roman" w:cs="Times New Roman"/>
          <w:sz w:val="20"/>
          <w:szCs w:val="20"/>
          <w:lang w:eastAsia="ru-RU"/>
        </w:rPr>
        <w:br/>
        <w:t>проект решения, контактный телефон, электронный адрес (при наличии)</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580AD7" w:rsidRPr="00D72647" w:rsidTr="00A95574">
        <w:tc>
          <w:tcPr>
            <w:tcW w:w="9979" w:type="dxa"/>
            <w:vAlign w:val="bottom"/>
          </w:tcPr>
          <w:p w:rsidR="00580AD7" w:rsidRPr="00D72647" w:rsidRDefault="00580AD7" w:rsidP="00A95574">
            <w:pPr>
              <w:spacing w:after="0" w:line="240" w:lineRule="auto"/>
              <w:ind w:left="57" w:right="57"/>
              <w:jc w:val="center"/>
              <w:rPr>
                <w:rFonts w:ascii="Times New Roman" w:eastAsia="Times New Roman" w:hAnsi="Times New Roman" w:cs="Times New Roman"/>
                <w:sz w:val="20"/>
                <w:szCs w:val="20"/>
                <w:lang w:eastAsia="ru-RU"/>
              </w:rPr>
            </w:pPr>
            <w:r w:rsidRPr="00D72647">
              <w:rPr>
                <w:rFonts w:ascii="Times New Roman" w:eastAsia="Times New Roman" w:hAnsi="Times New Roman" w:cs="Times New Roman"/>
                <w:sz w:val="20"/>
                <w:szCs w:val="20"/>
                <w:lang w:eastAsia="ru-RU"/>
              </w:rPr>
              <w:t>Отметка о направлении предостережения в электронном виде (адрес электронной почты), в том числе через личный кабинет на специализированном электронном портале</w:t>
            </w:r>
          </w:p>
        </w:tc>
      </w:tr>
    </w:tbl>
    <w:p w:rsidR="00580AD7" w:rsidRPr="00D72647" w:rsidRDefault="00580AD7" w:rsidP="00580AD7">
      <w:pPr>
        <w:spacing w:after="240" w:line="216" w:lineRule="auto"/>
        <w:jc w:val="both"/>
        <w:rPr>
          <w:rFonts w:ascii="Times New Roman" w:eastAsia="Times New Roman" w:hAnsi="Times New Roman" w:cs="Times New Roman"/>
          <w:sz w:val="20"/>
          <w:szCs w:val="20"/>
          <w:lang w:eastAsia="ru-RU"/>
        </w:rPr>
      </w:pPr>
    </w:p>
    <w:p w:rsidR="00580AD7" w:rsidRPr="00D72647" w:rsidRDefault="00580AD7" w:rsidP="00580AD7">
      <w:pPr>
        <w:spacing w:after="240" w:line="216" w:lineRule="auto"/>
        <w:jc w:val="both"/>
        <w:rPr>
          <w:rFonts w:ascii="Times New Roman" w:eastAsia="Times New Roman" w:hAnsi="Times New Roman" w:cs="Times New Roman"/>
          <w:sz w:val="20"/>
          <w:szCs w:val="20"/>
          <w:lang w:eastAsia="ru-RU"/>
        </w:rPr>
      </w:pPr>
    </w:p>
    <w:p w:rsidR="00580AD7" w:rsidRPr="00D72647" w:rsidRDefault="00580AD7" w:rsidP="00580AD7">
      <w:pPr>
        <w:spacing w:after="240" w:line="216" w:lineRule="auto"/>
        <w:jc w:val="both"/>
        <w:rPr>
          <w:rFonts w:ascii="Times New Roman" w:eastAsia="Times New Roman" w:hAnsi="Times New Roman" w:cs="Times New Roman"/>
          <w:sz w:val="20"/>
          <w:szCs w:val="20"/>
          <w:lang w:eastAsia="ru-RU"/>
        </w:rPr>
      </w:pPr>
    </w:p>
    <w:p w:rsidR="00580AD7" w:rsidRPr="00D72647" w:rsidRDefault="00580AD7" w:rsidP="00580AD7">
      <w:pPr>
        <w:spacing w:after="240" w:line="216" w:lineRule="auto"/>
        <w:jc w:val="both"/>
        <w:rPr>
          <w:rFonts w:ascii="Times New Roman" w:eastAsia="Times New Roman" w:hAnsi="Times New Roman" w:cs="Times New Roman"/>
          <w:sz w:val="20"/>
          <w:szCs w:val="20"/>
          <w:lang w:eastAsia="ru-RU"/>
        </w:rPr>
      </w:pPr>
    </w:p>
    <w:p w:rsidR="00580AD7" w:rsidRPr="00D72647" w:rsidRDefault="00580AD7" w:rsidP="00580AD7">
      <w:pPr>
        <w:spacing w:after="240" w:line="216" w:lineRule="auto"/>
        <w:jc w:val="both"/>
        <w:rPr>
          <w:rFonts w:ascii="Times New Roman" w:eastAsia="Times New Roman" w:hAnsi="Times New Roman" w:cs="Times New Roman"/>
          <w:sz w:val="20"/>
          <w:szCs w:val="20"/>
          <w:lang w:eastAsia="ru-RU"/>
        </w:rPr>
      </w:pPr>
    </w:p>
    <w:p w:rsidR="00580AD7" w:rsidRPr="00D72647" w:rsidRDefault="00580AD7" w:rsidP="00580AD7">
      <w:pPr>
        <w:spacing w:after="240" w:line="216" w:lineRule="auto"/>
        <w:jc w:val="both"/>
        <w:rPr>
          <w:rFonts w:ascii="Times New Roman" w:eastAsia="Times New Roman" w:hAnsi="Times New Roman" w:cs="Times New Roman"/>
          <w:sz w:val="20"/>
          <w:szCs w:val="20"/>
          <w:lang w:eastAsia="ru-RU"/>
        </w:rPr>
      </w:pPr>
    </w:p>
    <w:p w:rsidR="00580AD7" w:rsidRPr="00D72647" w:rsidRDefault="00580AD7" w:rsidP="00580AD7">
      <w:pPr>
        <w:spacing w:after="240" w:line="216" w:lineRule="auto"/>
        <w:jc w:val="both"/>
        <w:rPr>
          <w:rFonts w:ascii="Times New Roman" w:eastAsia="Times New Roman" w:hAnsi="Times New Roman" w:cs="Times New Roman"/>
          <w:sz w:val="20"/>
          <w:szCs w:val="20"/>
          <w:lang w:eastAsia="ru-RU"/>
        </w:rPr>
      </w:pPr>
    </w:p>
    <w:p w:rsidR="00580AD7" w:rsidRPr="00D72647" w:rsidRDefault="00580AD7" w:rsidP="00580AD7">
      <w:pPr>
        <w:spacing w:after="240" w:line="216" w:lineRule="auto"/>
        <w:jc w:val="both"/>
        <w:rPr>
          <w:rFonts w:ascii="Times New Roman" w:eastAsia="Times New Roman" w:hAnsi="Times New Roman" w:cs="Times New Roman"/>
          <w:sz w:val="20"/>
          <w:szCs w:val="20"/>
          <w:lang w:eastAsia="ru-RU"/>
        </w:rPr>
      </w:pPr>
    </w:p>
    <w:p w:rsidR="00580AD7" w:rsidRPr="00D72647" w:rsidRDefault="00580AD7" w:rsidP="00580AD7">
      <w:pPr>
        <w:spacing w:after="240" w:line="216" w:lineRule="auto"/>
        <w:jc w:val="both"/>
        <w:rPr>
          <w:rFonts w:ascii="Times New Roman" w:eastAsia="Times New Roman" w:hAnsi="Times New Roman" w:cs="Times New Roman"/>
          <w:sz w:val="20"/>
          <w:szCs w:val="20"/>
          <w:lang w:eastAsia="ru-RU"/>
        </w:rPr>
      </w:pPr>
    </w:p>
    <w:p w:rsidR="00580AD7" w:rsidRPr="00D72647" w:rsidRDefault="00580AD7" w:rsidP="00580AD7">
      <w:pPr>
        <w:spacing w:after="240" w:line="216" w:lineRule="auto"/>
        <w:jc w:val="both"/>
        <w:rPr>
          <w:rFonts w:ascii="Times New Roman" w:eastAsia="Times New Roman" w:hAnsi="Times New Roman" w:cs="Times New Roman"/>
          <w:sz w:val="20"/>
          <w:szCs w:val="20"/>
          <w:lang w:eastAsia="ru-RU"/>
        </w:rPr>
      </w:pPr>
    </w:p>
    <w:p w:rsidR="00580AD7" w:rsidRPr="00D72647" w:rsidRDefault="00580AD7" w:rsidP="00580AD7">
      <w:pPr>
        <w:spacing w:after="240" w:line="216" w:lineRule="auto"/>
        <w:jc w:val="both"/>
        <w:rPr>
          <w:rFonts w:ascii="Times New Roman" w:eastAsia="Times New Roman" w:hAnsi="Times New Roman" w:cs="Times New Roman"/>
          <w:sz w:val="20"/>
          <w:szCs w:val="20"/>
          <w:lang w:eastAsia="ru-RU"/>
        </w:rPr>
      </w:pPr>
    </w:p>
    <w:p w:rsidR="00580AD7" w:rsidRPr="00D72647" w:rsidRDefault="00580AD7" w:rsidP="00580AD7">
      <w:pPr>
        <w:spacing w:after="240" w:line="216" w:lineRule="auto"/>
        <w:jc w:val="both"/>
        <w:rPr>
          <w:rFonts w:ascii="Times New Roman" w:eastAsia="Times New Roman" w:hAnsi="Times New Roman" w:cs="Times New Roman"/>
          <w:sz w:val="20"/>
          <w:szCs w:val="20"/>
          <w:lang w:eastAsia="ru-RU"/>
        </w:rPr>
      </w:pPr>
    </w:p>
    <w:p w:rsidR="00580AD7" w:rsidRPr="00D72647" w:rsidRDefault="00580AD7" w:rsidP="00580AD7">
      <w:pPr>
        <w:spacing w:after="240" w:line="216" w:lineRule="auto"/>
        <w:jc w:val="both"/>
        <w:rPr>
          <w:rFonts w:ascii="Times New Roman" w:eastAsia="Times New Roman" w:hAnsi="Times New Roman" w:cs="Times New Roman"/>
          <w:sz w:val="20"/>
          <w:szCs w:val="20"/>
          <w:lang w:eastAsia="ru-RU"/>
        </w:rPr>
      </w:pPr>
    </w:p>
    <w:p w:rsidR="00580AD7" w:rsidRPr="00D72647" w:rsidRDefault="00580AD7" w:rsidP="00580AD7">
      <w:pPr>
        <w:spacing w:after="240" w:line="216" w:lineRule="auto"/>
        <w:jc w:val="both"/>
        <w:rPr>
          <w:rFonts w:ascii="Times New Roman" w:eastAsia="Times New Roman" w:hAnsi="Times New Roman" w:cs="Times New Roman"/>
          <w:sz w:val="20"/>
          <w:szCs w:val="20"/>
          <w:lang w:eastAsia="ru-RU"/>
        </w:rPr>
      </w:pPr>
    </w:p>
    <w:p w:rsidR="00580AD7" w:rsidRPr="00D72647" w:rsidRDefault="00580AD7" w:rsidP="00580AD7">
      <w:pPr>
        <w:spacing w:after="240" w:line="216" w:lineRule="auto"/>
        <w:jc w:val="both"/>
        <w:rPr>
          <w:rFonts w:ascii="Times New Roman" w:eastAsia="Times New Roman" w:hAnsi="Times New Roman" w:cs="Times New Roman"/>
          <w:sz w:val="20"/>
          <w:szCs w:val="20"/>
          <w:lang w:eastAsia="ru-RU"/>
        </w:rPr>
      </w:pPr>
    </w:p>
    <w:p w:rsidR="00580AD7" w:rsidRPr="00D72647" w:rsidRDefault="00580AD7" w:rsidP="00580AD7">
      <w:pPr>
        <w:spacing w:after="0" w:line="240" w:lineRule="auto"/>
        <w:contextualSpacing/>
        <w:jc w:val="right"/>
        <w:rPr>
          <w:rFonts w:ascii="Times New Roman" w:eastAsia="Calibri" w:hAnsi="Times New Roman" w:cs="Times New Roman"/>
          <w:sz w:val="24"/>
          <w:szCs w:val="24"/>
        </w:rPr>
      </w:pPr>
      <w:r w:rsidRPr="00D72647">
        <w:rPr>
          <w:rFonts w:ascii="Times New Roman" w:eastAsia="Calibri" w:hAnsi="Times New Roman" w:cs="Times New Roman"/>
          <w:sz w:val="24"/>
          <w:szCs w:val="24"/>
        </w:rPr>
        <w:lastRenderedPageBreak/>
        <w:t>Приложен</w:t>
      </w:r>
      <w:bookmarkStart w:id="7" w:name="_GoBack"/>
      <w:bookmarkEnd w:id="7"/>
      <w:r w:rsidRPr="00D72647">
        <w:rPr>
          <w:rFonts w:ascii="Times New Roman" w:eastAsia="Calibri" w:hAnsi="Times New Roman" w:cs="Times New Roman"/>
          <w:sz w:val="24"/>
          <w:szCs w:val="24"/>
        </w:rPr>
        <w:t>ие № 2</w:t>
      </w:r>
    </w:p>
    <w:p w:rsidR="00580AD7" w:rsidRPr="00D72647" w:rsidRDefault="00580AD7" w:rsidP="00580AD7">
      <w:pPr>
        <w:spacing w:after="0" w:line="240" w:lineRule="auto"/>
        <w:contextualSpacing/>
        <w:jc w:val="right"/>
        <w:rPr>
          <w:rFonts w:ascii="Times New Roman" w:eastAsia="Calibri" w:hAnsi="Times New Roman" w:cs="Times New Roman"/>
          <w:sz w:val="24"/>
          <w:szCs w:val="24"/>
        </w:rPr>
      </w:pPr>
      <w:r w:rsidRPr="00D72647">
        <w:rPr>
          <w:rFonts w:ascii="Times New Roman" w:eastAsia="Calibri" w:hAnsi="Times New Roman" w:cs="Times New Roman"/>
          <w:sz w:val="24"/>
          <w:szCs w:val="24"/>
        </w:rPr>
        <w:t xml:space="preserve">к Положению о муниципальном контроле </w:t>
      </w:r>
    </w:p>
    <w:p w:rsidR="00580AD7" w:rsidRPr="00D72647" w:rsidRDefault="00580AD7" w:rsidP="00580AD7">
      <w:pPr>
        <w:spacing w:after="0" w:line="240" w:lineRule="auto"/>
        <w:contextualSpacing/>
        <w:jc w:val="right"/>
        <w:rPr>
          <w:rFonts w:ascii="Times New Roman" w:eastAsia="Calibri" w:hAnsi="Times New Roman" w:cs="Times New Roman"/>
          <w:sz w:val="24"/>
          <w:szCs w:val="24"/>
        </w:rPr>
      </w:pPr>
      <w:r w:rsidRPr="00D72647">
        <w:rPr>
          <w:rFonts w:ascii="Times New Roman" w:eastAsia="Calibri" w:hAnsi="Times New Roman" w:cs="Times New Roman"/>
          <w:sz w:val="24"/>
          <w:szCs w:val="24"/>
        </w:rPr>
        <w:t xml:space="preserve">                                                                                   на автомобильном транспорте, городском               наземном электрическом транспорте и в </w:t>
      </w:r>
    </w:p>
    <w:p w:rsidR="00580AD7" w:rsidRPr="00D72647" w:rsidRDefault="00580AD7" w:rsidP="00580AD7">
      <w:pPr>
        <w:spacing w:after="0" w:line="240" w:lineRule="auto"/>
        <w:contextualSpacing/>
        <w:jc w:val="right"/>
        <w:rPr>
          <w:rFonts w:ascii="Times New Roman" w:eastAsia="Calibri" w:hAnsi="Times New Roman" w:cs="Times New Roman"/>
          <w:sz w:val="24"/>
          <w:szCs w:val="24"/>
        </w:rPr>
      </w:pPr>
      <w:r w:rsidRPr="00D72647">
        <w:rPr>
          <w:rFonts w:ascii="Times New Roman" w:eastAsia="Calibri" w:hAnsi="Times New Roman" w:cs="Times New Roman"/>
          <w:sz w:val="24"/>
          <w:szCs w:val="24"/>
        </w:rPr>
        <w:t xml:space="preserve">дорожном хозяйстве в границах населенных </w:t>
      </w:r>
    </w:p>
    <w:p w:rsidR="00580AD7" w:rsidRPr="00D72647" w:rsidRDefault="00580AD7" w:rsidP="00580AD7">
      <w:pPr>
        <w:spacing w:after="0" w:line="240" w:lineRule="auto"/>
        <w:contextualSpacing/>
        <w:jc w:val="right"/>
        <w:rPr>
          <w:rFonts w:ascii="Times New Roman" w:eastAsia="Calibri" w:hAnsi="Times New Roman" w:cs="Times New Roman"/>
          <w:sz w:val="24"/>
          <w:szCs w:val="24"/>
        </w:rPr>
      </w:pPr>
      <w:r w:rsidRPr="00D72647">
        <w:rPr>
          <w:rFonts w:ascii="Times New Roman" w:eastAsia="Calibri" w:hAnsi="Times New Roman" w:cs="Times New Roman"/>
          <w:sz w:val="24"/>
          <w:szCs w:val="24"/>
        </w:rPr>
        <w:t>пунктов сельского поселения Хатанга</w:t>
      </w:r>
    </w:p>
    <w:p w:rsidR="00580AD7" w:rsidRPr="00D72647" w:rsidRDefault="00580AD7" w:rsidP="00580AD7">
      <w:pPr>
        <w:spacing w:after="0" w:line="240" w:lineRule="auto"/>
        <w:contextualSpacing/>
        <w:jc w:val="right"/>
        <w:rPr>
          <w:rFonts w:ascii="Times New Roman" w:eastAsia="Calibri" w:hAnsi="Times New Roman" w:cs="Times New Roman"/>
          <w:sz w:val="24"/>
          <w:szCs w:val="24"/>
        </w:rPr>
      </w:pPr>
    </w:p>
    <w:p w:rsidR="00580AD7" w:rsidRPr="00D72647" w:rsidRDefault="00580AD7" w:rsidP="00580AD7">
      <w:pPr>
        <w:spacing w:after="0" w:line="240" w:lineRule="auto"/>
        <w:jc w:val="right"/>
        <w:rPr>
          <w:rFonts w:ascii="Times New Roman" w:eastAsia="Calibri" w:hAnsi="Times New Roman" w:cs="Times New Roman"/>
          <w:sz w:val="24"/>
          <w:szCs w:val="24"/>
        </w:rPr>
      </w:pPr>
      <w:r w:rsidRPr="00D72647">
        <w:rPr>
          <w:rFonts w:ascii="Times New Roman" w:eastAsia="Calibri" w:hAnsi="Times New Roman" w:cs="Times New Roman"/>
          <w:sz w:val="24"/>
          <w:szCs w:val="24"/>
        </w:rPr>
        <w:t>___________________________________</w:t>
      </w:r>
    </w:p>
    <w:p w:rsidR="00580AD7" w:rsidRPr="00D72647" w:rsidRDefault="00580AD7" w:rsidP="00580AD7">
      <w:pPr>
        <w:spacing w:after="0" w:line="240" w:lineRule="auto"/>
        <w:jc w:val="center"/>
        <w:rPr>
          <w:rFonts w:ascii="Times New Roman" w:eastAsia="Calibri" w:hAnsi="Times New Roman" w:cs="Times New Roman"/>
          <w:sz w:val="20"/>
          <w:szCs w:val="24"/>
        </w:rPr>
      </w:pPr>
      <w:r w:rsidRPr="00D72647">
        <w:rPr>
          <w:rFonts w:ascii="Times New Roman" w:eastAsia="Calibri" w:hAnsi="Times New Roman" w:cs="Times New Roman"/>
          <w:sz w:val="20"/>
          <w:szCs w:val="24"/>
        </w:rPr>
        <w:t xml:space="preserve">                                                                                                           (наименование юридического лица)</w:t>
      </w:r>
    </w:p>
    <w:p w:rsidR="00580AD7" w:rsidRPr="00D72647" w:rsidRDefault="00580AD7" w:rsidP="00580AD7">
      <w:pPr>
        <w:spacing w:after="0" w:line="240" w:lineRule="auto"/>
        <w:jc w:val="right"/>
        <w:rPr>
          <w:rFonts w:ascii="Times New Roman" w:eastAsia="Calibri" w:hAnsi="Times New Roman" w:cs="Times New Roman"/>
          <w:sz w:val="20"/>
          <w:szCs w:val="24"/>
        </w:rPr>
      </w:pPr>
    </w:p>
    <w:p w:rsidR="00580AD7" w:rsidRPr="00D72647" w:rsidRDefault="00580AD7" w:rsidP="00580AD7">
      <w:pPr>
        <w:spacing w:after="0" w:line="240" w:lineRule="auto"/>
        <w:jc w:val="right"/>
        <w:rPr>
          <w:rFonts w:ascii="Times New Roman" w:eastAsia="Calibri" w:hAnsi="Times New Roman" w:cs="Times New Roman"/>
          <w:sz w:val="20"/>
          <w:szCs w:val="24"/>
        </w:rPr>
      </w:pPr>
      <w:r w:rsidRPr="00D72647">
        <w:rPr>
          <w:rFonts w:ascii="Times New Roman" w:eastAsia="Calibri" w:hAnsi="Times New Roman" w:cs="Times New Roman"/>
          <w:sz w:val="20"/>
          <w:szCs w:val="24"/>
        </w:rPr>
        <w:t>__________________________________________</w:t>
      </w:r>
    </w:p>
    <w:p w:rsidR="00580AD7" w:rsidRPr="00D72647" w:rsidRDefault="00580AD7" w:rsidP="00580AD7">
      <w:pPr>
        <w:spacing w:after="0" w:line="240" w:lineRule="auto"/>
        <w:jc w:val="center"/>
        <w:rPr>
          <w:rFonts w:ascii="Times New Roman" w:eastAsia="Calibri" w:hAnsi="Times New Roman" w:cs="Times New Roman"/>
          <w:sz w:val="20"/>
          <w:szCs w:val="24"/>
        </w:rPr>
      </w:pPr>
      <w:r w:rsidRPr="00D72647">
        <w:rPr>
          <w:rFonts w:ascii="Times New Roman" w:eastAsia="Calibri" w:hAnsi="Times New Roman" w:cs="Times New Roman"/>
          <w:sz w:val="20"/>
          <w:szCs w:val="24"/>
        </w:rPr>
        <w:t xml:space="preserve">                                                                                                              (фамилия, имя, отчество (при наличии)</w:t>
      </w:r>
    </w:p>
    <w:p w:rsidR="00580AD7" w:rsidRPr="00D72647" w:rsidRDefault="00580AD7" w:rsidP="00580AD7">
      <w:pPr>
        <w:spacing w:after="0" w:line="240" w:lineRule="auto"/>
        <w:jc w:val="right"/>
        <w:rPr>
          <w:rFonts w:ascii="Times New Roman" w:eastAsia="Calibri" w:hAnsi="Times New Roman" w:cs="Times New Roman"/>
          <w:sz w:val="20"/>
          <w:szCs w:val="24"/>
        </w:rPr>
      </w:pPr>
    </w:p>
    <w:p w:rsidR="00580AD7" w:rsidRPr="00D72647" w:rsidRDefault="00580AD7" w:rsidP="00580AD7">
      <w:pPr>
        <w:spacing w:after="0" w:line="240" w:lineRule="auto"/>
        <w:jc w:val="right"/>
        <w:rPr>
          <w:rFonts w:ascii="Times New Roman" w:eastAsia="Calibri" w:hAnsi="Times New Roman" w:cs="Times New Roman"/>
          <w:sz w:val="20"/>
          <w:szCs w:val="24"/>
        </w:rPr>
      </w:pPr>
      <w:r w:rsidRPr="00D72647">
        <w:rPr>
          <w:rFonts w:ascii="Times New Roman" w:eastAsia="Calibri" w:hAnsi="Times New Roman" w:cs="Times New Roman"/>
          <w:sz w:val="20"/>
          <w:szCs w:val="24"/>
        </w:rPr>
        <w:t>__________________________________________</w:t>
      </w:r>
    </w:p>
    <w:p w:rsidR="00580AD7" w:rsidRPr="00D72647" w:rsidRDefault="00580AD7" w:rsidP="00580AD7">
      <w:pPr>
        <w:spacing w:after="0" w:line="240" w:lineRule="auto"/>
        <w:jc w:val="right"/>
        <w:rPr>
          <w:rFonts w:ascii="Times New Roman" w:eastAsia="Calibri" w:hAnsi="Times New Roman" w:cs="Times New Roman"/>
          <w:sz w:val="20"/>
          <w:szCs w:val="24"/>
        </w:rPr>
      </w:pPr>
    </w:p>
    <w:p w:rsidR="00580AD7" w:rsidRPr="00D72647" w:rsidRDefault="00580AD7" w:rsidP="00580AD7">
      <w:pPr>
        <w:spacing w:after="0" w:line="240" w:lineRule="auto"/>
        <w:jc w:val="right"/>
        <w:rPr>
          <w:rFonts w:ascii="Times New Roman" w:eastAsia="Calibri" w:hAnsi="Times New Roman" w:cs="Times New Roman"/>
          <w:sz w:val="20"/>
          <w:szCs w:val="24"/>
        </w:rPr>
      </w:pPr>
      <w:r w:rsidRPr="00D72647">
        <w:rPr>
          <w:rFonts w:ascii="Times New Roman" w:eastAsia="Calibri" w:hAnsi="Times New Roman" w:cs="Times New Roman"/>
          <w:sz w:val="20"/>
          <w:szCs w:val="24"/>
        </w:rPr>
        <w:t>__________________________________________</w:t>
      </w:r>
    </w:p>
    <w:p w:rsidR="00580AD7" w:rsidRPr="00D72647" w:rsidRDefault="00580AD7" w:rsidP="00580AD7">
      <w:pPr>
        <w:spacing w:after="0" w:line="240" w:lineRule="auto"/>
        <w:jc w:val="center"/>
        <w:rPr>
          <w:rFonts w:ascii="Times New Roman" w:eastAsia="Calibri" w:hAnsi="Times New Roman" w:cs="Times New Roman"/>
          <w:sz w:val="20"/>
          <w:szCs w:val="24"/>
        </w:rPr>
      </w:pPr>
      <w:r w:rsidRPr="00D72647">
        <w:rPr>
          <w:rFonts w:ascii="Times New Roman" w:eastAsia="Calibri" w:hAnsi="Times New Roman" w:cs="Times New Roman"/>
          <w:sz w:val="20"/>
          <w:szCs w:val="24"/>
        </w:rPr>
        <w:t xml:space="preserve">                                                                                          (адрес место нахождения/</w:t>
      </w:r>
    </w:p>
    <w:p w:rsidR="00580AD7" w:rsidRPr="00D72647" w:rsidRDefault="00580AD7" w:rsidP="00580AD7">
      <w:pPr>
        <w:spacing w:after="0" w:line="240" w:lineRule="auto"/>
        <w:jc w:val="right"/>
        <w:rPr>
          <w:rFonts w:ascii="Times New Roman" w:eastAsia="Calibri" w:hAnsi="Times New Roman" w:cs="Times New Roman"/>
          <w:sz w:val="20"/>
          <w:szCs w:val="24"/>
        </w:rPr>
      </w:pPr>
      <w:r w:rsidRPr="00D72647">
        <w:rPr>
          <w:rFonts w:ascii="Times New Roman" w:eastAsia="Calibri" w:hAnsi="Times New Roman" w:cs="Times New Roman"/>
          <w:sz w:val="20"/>
          <w:szCs w:val="24"/>
        </w:rPr>
        <w:t>__________________________________________</w:t>
      </w:r>
    </w:p>
    <w:p w:rsidR="00580AD7" w:rsidRPr="00D72647" w:rsidRDefault="00580AD7" w:rsidP="00580AD7">
      <w:pPr>
        <w:spacing w:after="0" w:line="240" w:lineRule="auto"/>
        <w:jc w:val="center"/>
        <w:rPr>
          <w:rFonts w:ascii="Times New Roman" w:eastAsia="Calibri" w:hAnsi="Times New Roman" w:cs="Times New Roman"/>
          <w:sz w:val="20"/>
          <w:szCs w:val="24"/>
        </w:rPr>
      </w:pPr>
      <w:r w:rsidRPr="00D72647">
        <w:rPr>
          <w:rFonts w:ascii="Times New Roman" w:eastAsia="Calibri" w:hAnsi="Times New Roman" w:cs="Times New Roman"/>
          <w:sz w:val="20"/>
          <w:szCs w:val="24"/>
        </w:rPr>
        <w:t xml:space="preserve">                                                                                                         регистрации по месту жительства)</w:t>
      </w:r>
    </w:p>
    <w:p w:rsidR="00580AD7" w:rsidRPr="00D72647" w:rsidRDefault="00580AD7" w:rsidP="00580AD7">
      <w:pPr>
        <w:spacing w:after="0" w:line="240" w:lineRule="auto"/>
        <w:jc w:val="center"/>
        <w:rPr>
          <w:rFonts w:ascii="Times New Roman" w:eastAsia="Calibri" w:hAnsi="Times New Roman" w:cs="Times New Roman"/>
          <w:sz w:val="20"/>
          <w:szCs w:val="24"/>
        </w:rPr>
      </w:pPr>
    </w:p>
    <w:p w:rsidR="00580AD7" w:rsidRPr="00D72647" w:rsidRDefault="00580AD7" w:rsidP="00580AD7">
      <w:pPr>
        <w:spacing w:after="0" w:line="240" w:lineRule="auto"/>
        <w:jc w:val="center"/>
        <w:rPr>
          <w:rFonts w:ascii="Times New Roman" w:eastAsia="Calibri" w:hAnsi="Times New Roman" w:cs="Times New Roman"/>
          <w:sz w:val="20"/>
          <w:szCs w:val="24"/>
        </w:rPr>
      </w:pPr>
    </w:p>
    <w:p w:rsidR="00580AD7" w:rsidRPr="00D72647" w:rsidRDefault="00580AD7" w:rsidP="00580AD7">
      <w:pPr>
        <w:spacing w:after="0" w:line="240" w:lineRule="auto"/>
        <w:jc w:val="center"/>
        <w:rPr>
          <w:rFonts w:ascii="Times New Roman" w:eastAsia="Calibri" w:hAnsi="Times New Roman" w:cs="Times New Roman"/>
          <w:b/>
          <w:sz w:val="24"/>
          <w:szCs w:val="24"/>
        </w:rPr>
      </w:pPr>
      <w:r w:rsidRPr="00D72647">
        <w:rPr>
          <w:rFonts w:ascii="Times New Roman" w:eastAsia="Calibri" w:hAnsi="Times New Roman" w:cs="Times New Roman"/>
          <w:b/>
          <w:sz w:val="24"/>
          <w:szCs w:val="24"/>
        </w:rPr>
        <w:t>УВЕДОМЛЕНИЕ</w:t>
      </w:r>
    </w:p>
    <w:p w:rsidR="00580AD7" w:rsidRPr="00D72647" w:rsidRDefault="00580AD7" w:rsidP="00580AD7">
      <w:pPr>
        <w:spacing w:after="0" w:line="240" w:lineRule="auto"/>
        <w:jc w:val="center"/>
        <w:rPr>
          <w:rFonts w:ascii="Times New Roman" w:eastAsia="Calibri" w:hAnsi="Times New Roman" w:cs="Times New Roman"/>
          <w:b/>
          <w:sz w:val="24"/>
          <w:szCs w:val="24"/>
        </w:rPr>
      </w:pPr>
      <w:r w:rsidRPr="00D72647">
        <w:rPr>
          <w:rFonts w:ascii="Times New Roman" w:eastAsia="Calibri" w:hAnsi="Times New Roman" w:cs="Times New Roman"/>
          <w:b/>
          <w:sz w:val="24"/>
          <w:szCs w:val="24"/>
        </w:rPr>
        <w:t>о начале проведения профилактического визита</w:t>
      </w:r>
    </w:p>
    <w:p w:rsidR="00580AD7" w:rsidRPr="00D72647" w:rsidRDefault="00580AD7" w:rsidP="00580AD7">
      <w:pPr>
        <w:spacing w:after="0" w:line="240" w:lineRule="auto"/>
        <w:jc w:val="center"/>
        <w:rPr>
          <w:rFonts w:ascii="Times New Roman" w:eastAsia="Calibri" w:hAnsi="Times New Roman" w:cs="Times New Roman"/>
          <w:b/>
          <w:sz w:val="24"/>
          <w:szCs w:val="24"/>
        </w:rPr>
      </w:pPr>
    </w:p>
    <w:p w:rsidR="00580AD7" w:rsidRPr="00D72647" w:rsidRDefault="00580AD7" w:rsidP="00580AD7">
      <w:pPr>
        <w:spacing w:after="0" w:line="240" w:lineRule="auto"/>
        <w:ind w:firstLine="709"/>
        <w:jc w:val="both"/>
        <w:rPr>
          <w:rFonts w:ascii="Times New Roman" w:eastAsia="Calibri" w:hAnsi="Times New Roman" w:cs="Times New Roman"/>
          <w:sz w:val="24"/>
          <w:szCs w:val="24"/>
        </w:rPr>
      </w:pPr>
      <w:r w:rsidRPr="00D72647">
        <w:rPr>
          <w:rFonts w:ascii="Times New Roman" w:eastAsia="Calibri" w:hAnsi="Times New Roman" w:cs="Times New Roman"/>
          <w:sz w:val="24"/>
          <w:szCs w:val="24"/>
        </w:rPr>
        <w:t>В соответствии</w:t>
      </w:r>
      <w:r w:rsidRPr="00D72647">
        <w:rPr>
          <w:rFonts w:ascii="Calibri" w:eastAsia="Calibri" w:hAnsi="Calibri" w:cs="Times New Roman"/>
        </w:rPr>
        <w:t xml:space="preserve"> </w:t>
      </w:r>
      <w:r w:rsidRPr="00D72647">
        <w:rPr>
          <w:rFonts w:ascii="Times New Roman" w:eastAsia="Calibri" w:hAnsi="Times New Roman" w:cs="Times New Roman"/>
          <w:sz w:val="24"/>
          <w:szCs w:val="24"/>
        </w:rPr>
        <w:t>с Федеральным законом от 31.07.2020 № 248-ФЗ «О государственном контроле (надзоре) и муниципальном контроле в Российской Федерации», при осуществлении муниципального контроля Администрацией сельского поселения Хатанга организовано мероприятие – профилактический визит по профилактике нарушений обязательных требований, требований установленных муниципальными правовыми актами в отношении __________________________________________________________________________________________________________________________________________________________</w:t>
      </w:r>
    </w:p>
    <w:p w:rsidR="00580AD7" w:rsidRPr="00D72647" w:rsidRDefault="00580AD7" w:rsidP="00580AD7">
      <w:pPr>
        <w:spacing w:after="0" w:line="240" w:lineRule="auto"/>
        <w:jc w:val="both"/>
        <w:rPr>
          <w:rFonts w:ascii="Times New Roman" w:eastAsia="Calibri" w:hAnsi="Times New Roman" w:cs="Times New Roman"/>
          <w:sz w:val="20"/>
          <w:szCs w:val="24"/>
        </w:rPr>
      </w:pPr>
      <w:r w:rsidRPr="00D72647">
        <w:rPr>
          <w:rFonts w:ascii="Times New Roman" w:eastAsia="Calibri" w:hAnsi="Times New Roman" w:cs="Times New Roman"/>
          <w:sz w:val="20"/>
          <w:szCs w:val="24"/>
        </w:rPr>
        <w:t xml:space="preserve">           (наименование юридического лица, фамилия, имя, отчество (последнее – при наличии)</w:t>
      </w:r>
    </w:p>
    <w:p w:rsidR="00580AD7" w:rsidRPr="00D72647" w:rsidRDefault="00580AD7" w:rsidP="00580AD7">
      <w:pPr>
        <w:spacing w:after="0" w:line="240" w:lineRule="auto"/>
        <w:jc w:val="both"/>
        <w:rPr>
          <w:rFonts w:ascii="Times New Roman" w:eastAsia="Calibri" w:hAnsi="Times New Roman" w:cs="Times New Roman"/>
          <w:sz w:val="20"/>
          <w:szCs w:val="24"/>
        </w:rPr>
      </w:pPr>
      <w:r w:rsidRPr="00D72647">
        <w:rPr>
          <w:rFonts w:ascii="Times New Roman" w:eastAsia="Calibri" w:hAnsi="Times New Roman" w:cs="Times New Roman"/>
          <w:sz w:val="20"/>
          <w:szCs w:val="24"/>
        </w:rPr>
        <w:t>____________________________________________________________________________________________</w:t>
      </w:r>
    </w:p>
    <w:p w:rsidR="00580AD7" w:rsidRPr="00D72647" w:rsidRDefault="00580AD7" w:rsidP="00580AD7">
      <w:pPr>
        <w:spacing w:after="0" w:line="240" w:lineRule="auto"/>
        <w:jc w:val="both"/>
        <w:rPr>
          <w:rFonts w:ascii="Times New Roman" w:eastAsia="Calibri" w:hAnsi="Times New Roman" w:cs="Times New Roman"/>
          <w:sz w:val="20"/>
          <w:szCs w:val="24"/>
        </w:rPr>
      </w:pPr>
      <w:r w:rsidRPr="00D72647">
        <w:rPr>
          <w:rFonts w:ascii="Times New Roman" w:eastAsia="Calibri" w:hAnsi="Times New Roman" w:cs="Times New Roman"/>
          <w:sz w:val="20"/>
          <w:szCs w:val="24"/>
        </w:rPr>
        <w:t xml:space="preserve">                                                       индивидуального предпринимателя)</w:t>
      </w:r>
    </w:p>
    <w:p w:rsidR="00580AD7" w:rsidRPr="00D72647" w:rsidRDefault="00580AD7" w:rsidP="00580AD7">
      <w:pPr>
        <w:spacing w:after="0" w:line="240" w:lineRule="auto"/>
        <w:jc w:val="both"/>
        <w:rPr>
          <w:rFonts w:ascii="Times New Roman" w:eastAsia="Calibri" w:hAnsi="Times New Roman" w:cs="Times New Roman"/>
          <w:sz w:val="20"/>
          <w:szCs w:val="24"/>
        </w:rPr>
      </w:pPr>
    </w:p>
    <w:p w:rsidR="00580AD7" w:rsidRPr="00D72647" w:rsidRDefault="00580AD7" w:rsidP="00580AD7">
      <w:pPr>
        <w:spacing w:after="0" w:line="240" w:lineRule="auto"/>
        <w:jc w:val="both"/>
        <w:rPr>
          <w:rFonts w:ascii="Times New Roman" w:eastAsia="Calibri" w:hAnsi="Times New Roman" w:cs="Times New Roman"/>
          <w:sz w:val="24"/>
          <w:szCs w:val="24"/>
        </w:rPr>
      </w:pPr>
      <w:r w:rsidRPr="00D72647">
        <w:rPr>
          <w:rFonts w:ascii="Times New Roman" w:eastAsia="Calibri" w:hAnsi="Times New Roman" w:cs="Times New Roman"/>
          <w:sz w:val="24"/>
          <w:szCs w:val="24"/>
        </w:rPr>
        <w:t>по адресу(ам</w:t>
      </w:r>
      <w:proofErr w:type="gramStart"/>
      <w:r w:rsidRPr="00D72647">
        <w:rPr>
          <w:rFonts w:ascii="Times New Roman" w:eastAsia="Calibri" w:hAnsi="Times New Roman" w:cs="Times New Roman"/>
          <w:sz w:val="24"/>
          <w:szCs w:val="24"/>
        </w:rPr>
        <w:t>):_</w:t>
      </w:r>
      <w:proofErr w:type="gramEnd"/>
      <w:r w:rsidRPr="00D72647">
        <w:rPr>
          <w:rFonts w:ascii="Times New Roman" w:eastAsia="Calibri" w:hAnsi="Times New Roman" w:cs="Times New Roman"/>
          <w:sz w:val="24"/>
          <w:szCs w:val="24"/>
        </w:rPr>
        <w:t>________________________________________________________________</w:t>
      </w:r>
    </w:p>
    <w:p w:rsidR="00580AD7" w:rsidRPr="00D72647" w:rsidRDefault="00580AD7" w:rsidP="00580AD7">
      <w:pPr>
        <w:spacing w:after="0" w:line="240" w:lineRule="auto"/>
        <w:jc w:val="both"/>
        <w:rPr>
          <w:rFonts w:ascii="Times New Roman" w:eastAsia="Calibri" w:hAnsi="Times New Roman" w:cs="Times New Roman"/>
          <w:sz w:val="24"/>
          <w:szCs w:val="24"/>
        </w:rPr>
      </w:pPr>
      <w:r w:rsidRPr="00D72647">
        <w:rPr>
          <w:rFonts w:ascii="Times New Roman" w:eastAsia="Calibri" w:hAnsi="Times New Roman" w:cs="Times New Roman"/>
          <w:sz w:val="24"/>
          <w:szCs w:val="24"/>
        </w:rPr>
        <w:t>_____________________________________________________________________________</w:t>
      </w:r>
    </w:p>
    <w:p w:rsidR="00580AD7" w:rsidRPr="00D72647" w:rsidRDefault="00580AD7" w:rsidP="00580AD7">
      <w:pPr>
        <w:spacing w:after="0" w:line="240" w:lineRule="auto"/>
        <w:jc w:val="center"/>
        <w:rPr>
          <w:rFonts w:ascii="Times New Roman" w:eastAsia="Calibri" w:hAnsi="Times New Roman" w:cs="Times New Roman"/>
          <w:sz w:val="20"/>
          <w:szCs w:val="24"/>
        </w:rPr>
      </w:pPr>
      <w:r w:rsidRPr="00D72647">
        <w:rPr>
          <w:rFonts w:ascii="Times New Roman" w:eastAsia="Calibri" w:hAnsi="Times New Roman" w:cs="Times New Roman"/>
          <w:sz w:val="20"/>
          <w:szCs w:val="24"/>
        </w:rPr>
        <w:t>(адрес нахождения юридического лица, индивидуального предпринимателя)</w:t>
      </w:r>
    </w:p>
    <w:p w:rsidR="00580AD7" w:rsidRPr="00D72647" w:rsidRDefault="00580AD7" w:rsidP="00580AD7">
      <w:pPr>
        <w:spacing w:after="0" w:line="240" w:lineRule="auto"/>
        <w:jc w:val="center"/>
        <w:rPr>
          <w:rFonts w:ascii="Times New Roman" w:eastAsia="Calibri" w:hAnsi="Times New Roman" w:cs="Times New Roman"/>
          <w:sz w:val="20"/>
          <w:szCs w:val="24"/>
        </w:rPr>
      </w:pPr>
    </w:p>
    <w:p w:rsidR="00580AD7" w:rsidRPr="00D72647" w:rsidRDefault="00580AD7" w:rsidP="00580AD7">
      <w:pPr>
        <w:spacing w:after="0" w:line="240" w:lineRule="auto"/>
        <w:jc w:val="both"/>
        <w:rPr>
          <w:rFonts w:ascii="Times New Roman" w:eastAsia="Calibri" w:hAnsi="Times New Roman" w:cs="Times New Roman"/>
          <w:sz w:val="24"/>
          <w:szCs w:val="24"/>
        </w:rPr>
      </w:pPr>
      <w:r w:rsidRPr="00D72647">
        <w:rPr>
          <w:rFonts w:ascii="Times New Roman" w:eastAsia="Calibri" w:hAnsi="Times New Roman" w:cs="Times New Roman"/>
          <w:sz w:val="24"/>
          <w:szCs w:val="24"/>
        </w:rPr>
        <w:t>Дата начала проведения профилактического визита: «__</w:t>
      </w:r>
      <w:proofErr w:type="gramStart"/>
      <w:r w:rsidRPr="00D72647">
        <w:rPr>
          <w:rFonts w:ascii="Times New Roman" w:eastAsia="Calibri" w:hAnsi="Times New Roman" w:cs="Times New Roman"/>
          <w:sz w:val="24"/>
          <w:szCs w:val="24"/>
        </w:rPr>
        <w:t>_»_</w:t>
      </w:r>
      <w:proofErr w:type="gramEnd"/>
      <w:r w:rsidRPr="00D72647">
        <w:rPr>
          <w:rFonts w:ascii="Times New Roman" w:eastAsia="Calibri" w:hAnsi="Times New Roman" w:cs="Times New Roman"/>
          <w:sz w:val="24"/>
          <w:szCs w:val="24"/>
        </w:rPr>
        <w:t>____________20___г.</w:t>
      </w:r>
    </w:p>
    <w:p w:rsidR="00580AD7" w:rsidRPr="00D72647" w:rsidRDefault="00580AD7" w:rsidP="00580AD7">
      <w:pPr>
        <w:spacing w:after="0" w:line="240" w:lineRule="auto"/>
        <w:jc w:val="both"/>
        <w:rPr>
          <w:rFonts w:ascii="Times New Roman" w:eastAsia="Calibri" w:hAnsi="Times New Roman" w:cs="Times New Roman"/>
          <w:sz w:val="24"/>
          <w:szCs w:val="24"/>
        </w:rPr>
      </w:pPr>
    </w:p>
    <w:p w:rsidR="00580AD7" w:rsidRPr="00D72647" w:rsidRDefault="00580AD7" w:rsidP="00580AD7">
      <w:pPr>
        <w:spacing w:after="0" w:line="240" w:lineRule="auto"/>
        <w:ind w:firstLine="709"/>
        <w:jc w:val="both"/>
        <w:rPr>
          <w:rFonts w:ascii="Times New Roman" w:eastAsia="Calibri" w:hAnsi="Times New Roman" w:cs="Times New Roman"/>
          <w:sz w:val="24"/>
          <w:szCs w:val="24"/>
        </w:rPr>
      </w:pPr>
      <w:r w:rsidRPr="00D72647">
        <w:rPr>
          <w:rFonts w:ascii="Times New Roman" w:eastAsia="Calibri" w:hAnsi="Times New Roman" w:cs="Times New Roman"/>
          <w:sz w:val="24"/>
          <w:szCs w:val="24"/>
        </w:rPr>
        <w:t>Просим Вас предоставить Контрольному органу возможность провести мероприятие.</w:t>
      </w:r>
    </w:p>
    <w:p w:rsidR="00580AD7" w:rsidRPr="00D72647" w:rsidRDefault="00580AD7" w:rsidP="00580AD7">
      <w:pPr>
        <w:spacing w:after="0" w:line="240" w:lineRule="auto"/>
        <w:ind w:firstLine="709"/>
        <w:jc w:val="both"/>
        <w:rPr>
          <w:rFonts w:ascii="Times New Roman" w:eastAsia="Calibri" w:hAnsi="Times New Roman" w:cs="Times New Roman"/>
          <w:sz w:val="24"/>
          <w:szCs w:val="24"/>
        </w:rPr>
      </w:pPr>
    </w:p>
    <w:p w:rsidR="00580AD7" w:rsidRPr="00D72647" w:rsidRDefault="00580AD7" w:rsidP="00580AD7">
      <w:pPr>
        <w:spacing w:after="0" w:line="240" w:lineRule="auto"/>
        <w:ind w:firstLine="709"/>
        <w:jc w:val="both"/>
        <w:rPr>
          <w:rFonts w:ascii="Times New Roman" w:eastAsia="Calibri" w:hAnsi="Times New Roman" w:cs="Times New Roman"/>
          <w:sz w:val="24"/>
          <w:szCs w:val="24"/>
        </w:rPr>
      </w:pPr>
    </w:p>
    <w:p w:rsidR="00580AD7" w:rsidRPr="00D72647" w:rsidRDefault="00580AD7" w:rsidP="00580AD7">
      <w:pPr>
        <w:spacing w:after="0" w:line="240" w:lineRule="auto"/>
        <w:ind w:firstLine="709"/>
        <w:jc w:val="both"/>
        <w:rPr>
          <w:rFonts w:ascii="Times New Roman" w:eastAsia="Calibri" w:hAnsi="Times New Roman" w:cs="Times New Roman"/>
          <w:sz w:val="24"/>
          <w:szCs w:val="24"/>
        </w:rPr>
      </w:pPr>
    </w:p>
    <w:p w:rsidR="00580AD7" w:rsidRPr="00D72647" w:rsidRDefault="00580AD7" w:rsidP="00580AD7">
      <w:pPr>
        <w:spacing w:after="0" w:line="240" w:lineRule="auto"/>
        <w:jc w:val="both"/>
        <w:rPr>
          <w:rFonts w:ascii="Times New Roman" w:eastAsia="Calibri" w:hAnsi="Times New Roman" w:cs="Times New Roman"/>
          <w:sz w:val="24"/>
          <w:szCs w:val="24"/>
        </w:rPr>
      </w:pPr>
      <w:r w:rsidRPr="00D72647">
        <w:rPr>
          <w:rFonts w:ascii="Times New Roman" w:eastAsia="Calibri" w:hAnsi="Times New Roman" w:cs="Times New Roman"/>
          <w:sz w:val="24"/>
          <w:szCs w:val="24"/>
        </w:rPr>
        <w:t>Глава сельского поселения Хатанга      _________________         ______________________</w:t>
      </w:r>
    </w:p>
    <w:p w:rsidR="00580AD7" w:rsidRPr="00D72647" w:rsidRDefault="00580AD7" w:rsidP="00580AD7">
      <w:pPr>
        <w:spacing w:after="0" w:line="240" w:lineRule="auto"/>
        <w:jc w:val="both"/>
        <w:rPr>
          <w:rFonts w:ascii="Times New Roman" w:eastAsia="Calibri" w:hAnsi="Times New Roman" w:cs="Times New Roman"/>
          <w:sz w:val="20"/>
          <w:szCs w:val="24"/>
        </w:rPr>
      </w:pPr>
      <w:r w:rsidRPr="00D72647">
        <w:rPr>
          <w:rFonts w:ascii="Times New Roman" w:eastAsia="Calibri" w:hAnsi="Times New Roman" w:cs="Times New Roman"/>
          <w:szCs w:val="24"/>
        </w:rPr>
        <w:t xml:space="preserve">                                                                                  </w:t>
      </w:r>
      <w:r w:rsidRPr="00D72647">
        <w:rPr>
          <w:rFonts w:ascii="Times New Roman" w:eastAsia="Calibri" w:hAnsi="Times New Roman" w:cs="Times New Roman"/>
          <w:sz w:val="20"/>
          <w:szCs w:val="24"/>
        </w:rPr>
        <w:t>(</w:t>
      </w:r>
      <w:proofErr w:type="gramStart"/>
      <w:r w:rsidRPr="00D72647">
        <w:rPr>
          <w:rFonts w:ascii="Times New Roman" w:eastAsia="Calibri" w:hAnsi="Times New Roman" w:cs="Times New Roman"/>
          <w:sz w:val="20"/>
          <w:szCs w:val="24"/>
        </w:rPr>
        <w:t xml:space="preserve">подпись)   </w:t>
      </w:r>
      <w:proofErr w:type="gramEnd"/>
      <w:r w:rsidRPr="00D72647">
        <w:rPr>
          <w:rFonts w:ascii="Times New Roman" w:eastAsia="Calibri" w:hAnsi="Times New Roman" w:cs="Times New Roman"/>
          <w:sz w:val="20"/>
          <w:szCs w:val="24"/>
        </w:rPr>
        <w:t xml:space="preserve">                                          (Ф.И.О.)</w:t>
      </w:r>
    </w:p>
    <w:p w:rsidR="00580AD7" w:rsidRPr="00D72647" w:rsidRDefault="00580AD7" w:rsidP="00580AD7">
      <w:pPr>
        <w:spacing w:after="0" w:line="240" w:lineRule="auto"/>
        <w:jc w:val="both"/>
        <w:rPr>
          <w:rFonts w:ascii="Times New Roman" w:eastAsia="Calibri" w:hAnsi="Times New Roman" w:cs="Times New Roman"/>
          <w:sz w:val="20"/>
          <w:szCs w:val="24"/>
        </w:rPr>
      </w:pPr>
    </w:p>
    <w:p w:rsidR="00580AD7" w:rsidRPr="00D72647" w:rsidRDefault="00580AD7" w:rsidP="00580AD7">
      <w:pPr>
        <w:spacing w:after="0" w:line="240" w:lineRule="auto"/>
        <w:jc w:val="both"/>
        <w:rPr>
          <w:rFonts w:ascii="Times New Roman" w:eastAsia="Calibri" w:hAnsi="Times New Roman" w:cs="Times New Roman"/>
          <w:sz w:val="20"/>
          <w:szCs w:val="24"/>
        </w:rPr>
      </w:pPr>
    </w:p>
    <w:p w:rsidR="00580AD7" w:rsidRPr="00D72647" w:rsidRDefault="00580AD7" w:rsidP="00580AD7">
      <w:pPr>
        <w:spacing w:after="0" w:line="240" w:lineRule="auto"/>
        <w:jc w:val="both"/>
        <w:rPr>
          <w:rFonts w:ascii="Times New Roman" w:eastAsia="Calibri" w:hAnsi="Times New Roman" w:cs="Times New Roman"/>
          <w:sz w:val="20"/>
          <w:szCs w:val="24"/>
        </w:rPr>
      </w:pPr>
    </w:p>
    <w:p w:rsidR="00580AD7" w:rsidRPr="00D72647" w:rsidRDefault="00580AD7" w:rsidP="00580AD7">
      <w:pPr>
        <w:spacing w:after="0" w:line="240" w:lineRule="auto"/>
        <w:jc w:val="both"/>
        <w:rPr>
          <w:rFonts w:ascii="Times New Roman" w:eastAsia="Calibri" w:hAnsi="Times New Roman" w:cs="Times New Roman"/>
          <w:sz w:val="20"/>
          <w:szCs w:val="24"/>
        </w:rPr>
      </w:pPr>
    </w:p>
    <w:p w:rsidR="00580AD7" w:rsidRPr="00D72647" w:rsidRDefault="00580AD7" w:rsidP="00580AD7">
      <w:pPr>
        <w:spacing w:after="0" w:line="240" w:lineRule="auto"/>
        <w:jc w:val="both"/>
        <w:rPr>
          <w:rFonts w:ascii="Times New Roman" w:eastAsia="Calibri" w:hAnsi="Times New Roman" w:cs="Times New Roman"/>
          <w:sz w:val="20"/>
          <w:szCs w:val="24"/>
        </w:rPr>
      </w:pPr>
      <w:r w:rsidRPr="00D72647">
        <w:rPr>
          <w:rFonts w:ascii="Times New Roman" w:eastAsia="Calibri" w:hAnsi="Times New Roman" w:cs="Times New Roman"/>
          <w:sz w:val="20"/>
          <w:szCs w:val="24"/>
        </w:rPr>
        <w:t>_____________________________________________________________________________________________</w:t>
      </w:r>
    </w:p>
    <w:p w:rsidR="00580AD7" w:rsidRPr="00D72647" w:rsidRDefault="00580AD7" w:rsidP="00580AD7">
      <w:pPr>
        <w:spacing w:after="0" w:line="240" w:lineRule="auto"/>
        <w:jc w:val="center"/>
        <w:rPr>
          <w:rFonts w:ascii="Times New Roman" w:eastAsia="Calibri" w:hAnsi="Times New Roman" w:cs="Times New Roman"/>
          <w:sz w:val="20"/>
          <w:szCs w:val="24"/>
        </w:rPr>
      </w:pPr>
      <w:r w:rsidRPr="00D72647">
        <w:rPr>
          <w:rFonts w:ascii="Times New Roman" w:eastAsia="Calibri" w:hAnsi="Times New Roman" w:cs="Times New Roman"/>
          <w:sz w:val="20"/>
          <w:szCs w:val="24"/>
        </w:rPr>
        <w:t>(фамилия, имя, отчество исполнителя, телефон)</w:t>
      </w:r>
    </w:p>
    <w:p w:rsidR="00580AD7" w:rsidRPr="00D72647" w:rsidRDefault="00580AD7" w:rsidP="00580AD7">
      <w:pPr>
        <w:spacing w:after="0" w:line="240" w:lineRule="auto"/>
        <w:contextualSpacing/>
        <w:jc w:val="both"/>
        <w:rPr>
          <w:rFonts w:ascii="Times New Roman" w:eastAsia="Calibri" w:hAnsi="Times New Roman" w:cs="Times New Roman"/>
          <w:sz w:val="24"/>
          <w:szCs w:val="24"/>
        </w:rPr>
      </w:pPr>
    </w:p>
    <w:p w:rsidR="00E745AE" w:rsidRPr="00D6340A" w:rsidRDefault="00E745AE" w:rsidP="00580AD7">
      <w:pPr>
        <w:spacing w:after="0" w:line="240" w:lineRule="auto"/>
        <w:jc w:val="center"/>
      </w:pPr>
    </w:p>
    <w:sectPr w:rsidR="00E745AE" w:rsidRPr="00D6340A">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763" w:rsidRDefault="00522763" w:rsidP="00CD7D93">
      <w:pPr>
        <w:spacing w:after="0" w:line="240" w:lineRule="auto"/>
      </w:pPr>
      <w:r>
        <w:separator/>
      </w:r>
    </w:p>
  </w:endnote>
  <w:endnote w:type="continuationSeparator" w:id="0">
    <w:p w:rsidR="00522763" w:rsidRDefault="00522763" w:rsidP="00CD7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MinionCyr-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AFF" w:usb1="C000E47F" w:usb2="00000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763" w:rsidRDefault="00522763" w:rsidP="00CD7D93">
      <w:pPr>
        <w:spacing w:after="0" w:line="240" w:lineRule="auto"/>
      </w:pPr>
      <w:r>
        <w:separator/>
      </w:r>
    </w:p>
  </w:footnote>
  <w:footnote w:type="continuationSeparator" w:id="0">
    <w:p w:rsidR="00522763" w:rsidRDefault="00522763" w:rsidP="00CD7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D93" w:rsidRDefault="00CD7D93">
    <w:pPr>
      <w:pStyle w:val="af1"/>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B0485"/>
    <w:multiLevelType w:val="hybridMultilevel"/>
    <w:tmpl w:val="03E85EDC"/>
    <w:lvl w:ilvl="0" w:tplc="7952A140">
      <w:start w:val="1"/>
      <w:numFmt w:val="decimal"/>
      <w:lvlText w:val="%1."/>
      <w:lvlJc w:val="left"/>
      <w:pPr>
        <w:ind w:left="1020" w:hanging="360"/>
      </w:pPr>
      <w:rPr>
        <w:sz w:val="22"/>
        <w:szCs w:val="22"/>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15:restartNumberingAfterBreak="0">
    <w:nsid w:val="142B604D"/>
    <w:multiLevelType w:val="hybridMultilevel"/>
    <w:tmpl w:val="50F2E5A6"/>
    <w:lvl w:ilvl="0" w:tplc="ECBC6AD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035485D"/>
    <w:multiLevelType w:val="multilevel"/>
    <w:tmpl w:val="C2D87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0841EF"/>
    <w:multiLevelType w:val="multilevel"/>
    <w:tmpl w:val="571E6CDC"/>
    <w:lvl w:ilvl="0">
      <w:start w:val="2"/>
      <w:numFmt w:val="decimal"/>
      <w:lvlText w:val="%1."/>
      <w:lvlJc w:val="left"/>
      <w:pPr>
        <w:ind w:left="1068" w:hanging="360"/>
      </w:pPr>
    </w:lvl>
    <w:lvl w:ilvl="1">
      <w:start w:val="14"/>
      <w:numFmt w:val="decimal"/>
      <w:isLgl/>
      <w:lvlText w:val="%1.%2."/>
      <w:lvlJc w:val="left"/>
      <w:pPr>
        <w:ind w:left="1260" w:hanging="540"/>
      </w:pPr>
    </w:lvl>
    <w:lvl w:ilvl="2">
      <w:start w:val="1"/>
      <w:numFmt w:val="decimal"/>
      <w:isLgl/>
      <w:lvlText w:val="%1.%2.%3."/>
      <w:lvlJc w:val="left"/>
      <w:pPr>
        <w:ind w:left="1452" w:hanging="720"/>
      </w:pPr>
    </w:lvl>
    <w:lvl w:ilvl="3">
      <w:start w:val="1"/>
      <w:numFmt w:val="decimal"/>
      <w:isLgl/>
      <w:lvlText w:val="%1.%2.%3.%4."/>
      <w:lvlJc w:val="left"/>
      <w:pPr>
        <w:ind w:left="1464" w:hanging="720"/>
      </w:pPr>
    </w:lvl>
    <w:lvl w:ilvl="4">
      <w:start w:val="1"/>
      <w:numFmt w:val="decimal"/>
      <w:isLgl/>
      <w:lvlText w:val="%1.%2.%3.%4.%5."/>
      <w:lvlJc w:val="left"/>
      <w:pPr>
        <w:ind w:left="1836" w:hanging="1080"/>
      </w:pPr>
    </w:lvl>
    <w:lvl w:ilvl="5">
      <w:start w:val="1"/>
      <w:numFmt w:val="decimal"/>
      <w:isLgl/>
      <w:lvlText w:val="%1.%2.%3.%4.%5.%6."/>
      <w:lvlJc w:val="left"/>
      <w:pPr>
        <w:ind w:left="1848" w:hanging="1080"/>
      </w:pPr>
    </w:lvl>
    <w:lvl w:ilvl="6">
      <w:start w:val="1"/>
      <w:numFmt w:val="decimal"/>
      <w:isLgl/>
      <w:lvlText w:val="%1.%2.%3.%4.%5.%6.%7."/>
      <w:lvlJc w:val="left"/>
      <w:pPr>
        <w:ind w:left="2220" w:hanging="1440"/>
      </w:pPr>
    </w:lvl>
    <w:lvl w:ilvl="7">
      <w:start w:val="1"/>
      <w:numFmt w:val="decimal"/>
      <w:isLgl/>
      <w:lvlText w:val="%1.%2.%3.%4.%5.%6.%7.%8."/>
      <w:lvlJc w:val="left"/>
      <w:pPr>
        <w:ind w:left="2232" w:hanging="1440"/>
      </w:pPr>
    </w:lvl>
    <w:lvl w:ilvl="8">
      <w:start w:val="1"/>
      <w:numFmt w:val="decimal"/>
      <w:isLgl/>
      <w:lvlText w:val="%1.%2.%3.%4.%5.%6.%7.%8.%9."/>
      <w:lvlJc w:val="left"/>
      <w:pPr>
        <w:ind w:left="2604" w:hanging="1800"/>
      </w:pPr>
    </w:lvl>
  </w:abstractNum>
  <w:abstractNum w:abstractNumId="4" w15:restartNumberingAfterBreak="0">
    <w:nsid w:val="3FED3960"/>
    <w:multiLevelType w:val="hybridMultilevel"/>
    <w:tmpl w:val="B7BAF616"/>
    <w:lvl w:ilvl="0" w:tplc="699887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9AC37E4"/>
    <w:multiLevelType w:val="multilevel"/>
    <w:tmpl w:val="CC7E8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4C4337"/>
    <w:multiLevelType w:val="multilevel"/>
    <w:tmpl w:val="B9265F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960CE5"/>
    <w:multiLevelType w:val="hybridMultilevel"/>
    <w:tmpl w:val="1806FF88"/>
    <w:lvl w:ilvl="0" w:tplc="1D2CA6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3"/>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49A"/>
    <w:rsid w:val="00022CFD"/>
    <w:rsid w:val="00087CA7"/>
    <w:rsid w:val="000C13FD"/>
    <w:rsid w:val="000D20E4"/>
    <w:rsid w:val="00102263"/>
    <w:rsid w:val="001164F7"/>
    <w:rsid w:val="001E6C15"/>
    <w:rsid w:val="00216CDC"/>
    <w:rsid w:val="002724AD"/>
    <w:rsid w:val="002E6F69"/>
    <w:rsid w:val="003A6B8C"/>
    <w:rsid w:val="003B4763"/>
    <w:rsid w:val="00461D3F"/>
    <w:rsid w:val="00522763"/>
    <w:rsid w:val="0056777C"/>
    <w:rsid w:val="00580AD7"/>
    <w:rsid w:val="005A275C"/>
    <w:rsid w:val="005A5B0E"/>
    <w:rsid w:val="005C71E8"/>
    <w:rsid w:val="00633F03"/>
    <w:rsid w:val="006F049A"/>
    <w:rsid w:val="00705C50"/>
    <w:rsid w:val="00776289"/>
    <w:rsid w:val="007D7A63"/>
    <w:rsid w:val="007E74EC"/>
    <w:rsid w:val="00820DDE"/>
    <w:rsid w:val="008447D6"/>
    <w:rsid w:val="00873351"/>
    <w:rsid w:val="008A6C2B"/>
    <w:rsid w:val="008C44DB"/>
    <w:rsid w:val="00915C82"/>
    <w:rsid w:val="00A056E7"/>
    <w:rsid w:val="00A15B3F"/>
    <w:rsid w:val="00B57F05"/>
    <w:rsid w:val="00BB26B5"/>
    <w:rsid w:val="00BC13C1"/>
    <w:rsid w:val="00BD104E"/>
    <w:rsid w:val="00C04969"/>
    <w:rsid w:val="00C202B2"/>
    <w:rsid w:val="00C51C27"/>
    <w:rsid w:val="00C75213"/>
    <w:rsid w:val="00CD7D93"/>
    <w:rsid w:val="00D11AC2"/>
    <w:rsid w:val="00D52832"/>
    <w:rsid w:val="00D6340A"/>
    <w:rsid w:val="00D76A94"/>
    <w:rsid w:val="00DA161B"/>
    <w:rsid w:val="00DE3573"/>
    <w:rsid w:val="00E02627"/>
    <w:rsid w:val="00E11FC0"/>
    <w:rsid w:val="00E50A4C"/>
    <w:rsid w:val="00E52FC9"/>
    <w:rsid w:val="00E61A41"/>
    <w:rsid w:val="00E730C5"/>
    <w:rsid w:val="00E745AE"/>
    <w:rsid w:val="00F03398"/>
    <w:rsid w:val="00F806B9"/>
    <w:rsid w:val="00F97D16"/>
    <w:rsid w:val="00FA6FFC"/>
    <w:rsid w:val="00FB6612"/>
    <w:rsid w:val="00FF021E"/>
    <w:rsid w:val="00FF4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A8BE60F"/>
  <w15:docId w15:val="{19896E1B-2C11-46DB-ACCC-6099C0AAD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5AE"/>
  </w:style>
  <w:style w:type="paragraph" w:styleId="1">
    <w:name w:val="heading 1"/>
    <w:basedOn w:val="a"/>
    <w:next w:val="a"/>
    <w:link w:val="10"/>
    <w:qFormat/>
    <w:rsid w:val="00915C82"/>
    <w:pPr>
      <w:keepNext/>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
    <w:unhideWhenUsed/>
    <w:qFormat/>
    <w:rsid w:val="00915C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15C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263"/>
    <w:pPr>
      <w:ind w:left="720"/>
      <w:contextualSpacing/>
    </w:pPr>
  </w:style>
  <w:style w:type="character" w:styleId="a4">
    <w:name w:val="Hyperlink"/>
    <w:basedOn w:val="a0"/>
    <w:uiPriority w:val="99"/>
    <w:unhideWhenUsed/>
    <w:qFormat/>
    <w:rsid w:val="00E730C5"/>
    <w:rPr>
      <w:color w:val="0000FF"/>
      <w:u w:val="single"/>
    </w:rPr>
  </w:style>
  <w:style w:type="paragraph" w:styleId="a5">
    <w:name w:val="Title"/>
    <w:basedOn w:val="a"/>
    <w:link w:val="a6"/>
    <w:uiPriority w:val="10"/>
    <w:qFormat/>
    <w:rsid w:val="00E730C5"/>
    <w:pPr>
      <w:spacing w:after="0" w:line="240" w:lineRule="auto"/>
      <w:ind w:left="-1080" w:right="-185"/>
      <w:jc w:val="center"/>
    </w:pPr>
    <w:rPr>
      <w:rFonts w:ascii="Times New Roman" w:eastAsia="Times New Roman" w:hAnsi="Times New Roman" w:cs="Times New Roman"/>
      <w:b/>
      <w:bCs/>
      <w:sz w:val="28"/>
      <w:szCs w:val="24"/>
      <w:lang w:eastAsia="ru-RU"/>
    </w:rPr>
  </w:style>
  <w:style w:type="character" w:customStyle="1" w:styleId="a6">
    <w:name w:val="Заголовок Знак"/>
    <w:basedOn w:val="a0"/>
    <w:link w:val="a5"/>
    <w:uiPriority w:val="10"/>
    <w:rsid w:val="00E730C5"/>
    <w:rPr>
      <w:rFonts w:ascii="Times New Roman" w:eastAsia="Times New Roman" w:hAnsi="Times New Roman" w:cs="Times New Roman"/>
      <w:b/>
      <w:bCs/>
      <w:sz w:val="28"/>
      <w:szCs w:val="24"/>
      <w:lang w:eastAsia="ru-RU"/>
    </w:rPr>
  </w:style>
  <w:style w:type="paragraph" w:styleId="a7">
    <w:name w:val="Body Text"/>
    <w:basedOn w:val="a"/>
    <w:link w:val="a8"/>
    <w:semiHidden/>
    <w:unhideWhenUsed/>
    <w:rsid w:val="00E730C5"/>
    <w:pPr>
      <w:widowControl w:val="0"/>
      <w:spacing w:after="0" w:line="240" w:lineRule="auto"/>
    </w:pPr>
    <w:rPr>
      <w:rFonts w:ascii="MinionCyr-Regular" w:eastAsia="Times New Roman" w:hAnsi="MinionCyr-Regular" w:cs="MinionCyr-Regular"/>
      <w:sz w:val="28"/>
      <w:szCs w:val="28"/>
      <w:lang w:eastAsia="ru-RU"/>
    </w:rPr>
  </w:style>
  <w:style w:type="character" w:customStyle="1" w:styleId="a8">
    <w:name w:val="Основной текст Знак"/>
    <w:basedOn w:val="a0"/>
    <w:link w:val="a7"/>
    <w:semiHidden/>
    <w:rsid w:val="00E730C5"/>
    <w:rPr>
      <w:rFonts w:ascii="MinionCyr-Regular" w:eastAsia="Times New Roman" w:hAnsi="MinionCyr-Regular" w:cs="MinionCyr-Regular"/>
      <w:sz w:val="28"/>
      <w:szCs w:val="28"/>
      <w:lang w:eastAsia="ru-RU"/>
    </w:rPr>
  </w:style>
  <w:style w:type="paragraph" w:styleId="a9">
    <w:name w:val="No Spacing"/>
    <w:aliases w:val="14Без отступа,Без отступа"/>
    <w:qFormat/>
    <w:rsid w:val="00E730C5"/>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a">
    <w:name w:val="Таблицы (моноширинный)"/>
    <w:basedOn w:val="a"/>
    <w:next w:val="a"/>
    <w:rsid w:val="00E730C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b">
    <w:name w:val="Цветовое выделение"/>
    <w:rsid w:val="00E730C5"/>
    <w:rPr>
      <w:b/>
      <w:bCs/>
      <w:color w:val="000080"/>
    </w:rPr>
  </w:style>
  <w:style w:type="paragraph" w:styleId="ac">
    <w:name w:val="Balloon Text"/>
    <w:basedOn w:val="a"/>
    <w:link w:val="ad"/>
    <w:uiPriority w:val="99"/>
    <w:semiHidden/>
    <w:unhideWhenUsed/>
    <w:rsid w:val="008447D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47D6"/>
    <w:rPr>
      <w:rFonts w:ascii="Segoe UI" w:hAnsi="Segoe UI" w:cs="Segoe UI"/>
      <w:sz w:val="18"/>
      <w:szCs w:val="18"/>
    </w:rPr>
  </w:style>
  <w:style w:type="character" w:customStyle="1" w:styleId="10">
    <w:name w:val="Заголовок 1 Знак"/>
    <w:basedOn w:val="a0"/>
    <w:link w:val="1"/>
    <w:rsid w:val="00915C82"/>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915C8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15C82"/>
    <w:rPr>
      <w:rFonts w:asciiTheme="majorHAnsi" w:eastAsiaTheme="majorEastAsia" w:hAnsiTheme="majorHAnsi" w:cstheme="majorBidi"/>
      <w:b/>
      <w:bCs/>
      <w:color w:val="4F81BD" w:themeColor="accent1"/>
    </w:rPr>
  </w:style>
  <w:style w:type="paragraph" w:customStyle="1" w:styleId="ConsPlusTitle">
    <w:name w:val="ConsPlusTitle"/>
    <w:uiPriority w:val="99"/>
    <w:rsid w:val="00915C8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915C82"/>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e">
    <w:name w:val="Table Grid"/>
    <w:basedOn w:val="a1"/>
    <w:uiPriority w:val="59"/>
    <w:rsid w:val="00915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915C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915C82"/>
    <w:rPr>
      <w:b/>
      <w:bCs/>
    </w:rPr>
  </w:style>
  <w:style w:type="character" w:customStyle="1" w:styleId="21">
    <w:name w:val="Основной текст (2)_"/>
    <w:basedOn w:val="a0"/>
    <w:link w:val="210"/>
    <w:locked/>
    <w:rsid w:val="00915C82"/>
    <w:rPr>
      <w:sz w:val="28"/>
      <w:szCs w:val="28"/>
      <w:shd w:val="clear" w:color="auto" w:fill="FFFFFF"/>
    </w:rPr>
  </w:style>
  <w:style w:type="paragraph" w:customStyle="1" w:styleId="210">
    <w:name w:val="Основной текст (2)1"/>
    <w:basedOn w:val="a"/>
    <w:link w:val="21"/>
    <w:rsid w:val="00915C82"/>
    <w:pPr>
      <w:widowControl w:val="0"/>
      <w:shd w:val="clear" w:color="auto" w:fill="FFFFFF"/>
      <w:spacing w:after="0" w:line="538" w:lineRule="exact"/>
      <w:ind w:hanging="340"/>
      <w:jc w:val="center"/>
    </w:pPr>
    <w:rPr>
      <w:sz w:val="28"/>
      <w:szCs w:val="28"/>
    </w:rPr>
  </w:style>
  <w:style w:type="character" w:customStyle="1" w:styleId="dropdown-user-namefirst-letter">
    <w:name w:val="dropdown-user-name__first-letter"/>
    <w:basedOn w:val="a0"/>
    <w:rsid w:val="00915C82"/>
  </w:style>
  <w:style w:type="paragraph" w:styleId="af1">
    <w:name w:val="header"/>
    <w:basedOn w:val="a"/>
    <w:link w:val="af2"/>
    <w:uiPriority w:val="99"/>
    <w:unhideWhenUsed/>
    <w:rsid w:val="00915C8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915C82"/>
  </w:style>
  <w:style w:type="paragraph" w:styleId="af3">
    <w:name w:val="footer"/>
    <w:basedOn w:val="a"/>
    <w:link w:val="af4"/>
    <w:uiPriority w:val="99"/>
    <w:unhideWhenUsed/>
    <w:rsid w:val="00915C8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915C82"/>
  </w:style>
  <w:style w:type="table" w:customStyle="1" w:styleId="11">
    <w:name w:val="Сетка таблицы1"/>
    <w:basedOn w:val="a1"/>
    <w:next w:val="ae"/>
    <w:uiPriority w:val="59"/>
    <w:rsid w:val="00580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608118">
      <w:bodyDiv w:val="1"/>
      <w:marLeft w:val="0"/>
      <w:marRight w:val="0"/>
      <w:marTop w:val="0"/>
      <w:marBottom w:val="0"/>
      <w:divBdr>
        <w:top w:val="none" w:sz="0" w:space="0" w:color="auto"/>
        <w:left w:val="none" w:sz="0" w:space="0" w:color="auto"/>
        <w:bottom w:val="none" w:sz="0" w:space="0" w:color="auto"/>
        <w:right w:val="none" w:sz="0" w:space="0" w:color="auto"/>
      </w:divBdr>
    </w:div>
    <w:div w:id="196765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tanga24.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495001&amp;dst=1014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18</Pages>
  <Words>8213</Words>
  <Characters>46816</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Сивкова</dc:creator>
  <cp:lastModifiedBy>Елизавета Антонова</cp:lastModifiedBy>
  <cp:revision>6</cp:revision>
  <cp:lastPrinted>2022-04-25T03:32:00Z</cp:lastPrinted>
  <dcterms:created xsi:type="dcterms:W3CDTF">2024-02-15T03:41:00Z</dcterms:created>
  <dcterms:modified xsi:type="dcterms:W3CDTF">2025-06-17T03:40:00Z</dcterms:modified>
</cp:coreProperties>
</file>